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D6EDD62" w14:textId="00B14D84" w:rsidR="00667089" w:rsidRPr="00667089" w:rsidRDefault="00667089" w:rsidP="00667089">
      <w:pPr>
        <w:numPr>
          <w:ilvl w:val="0"/>
          <w:numId w:val="1"/>
        </w:numPr>
        <w:spacing w:after="0" w:line="240" w:lineRule="auto"/>
        <w:ind w:left="-165" w:right="-165"/>
        <w:rPr>
          <w:rFonts w:ascii="inherit" w:eastAsia="Times New Roman" w:hAnsi="inherit" w:cs="Times New Roman"/>
          <w:color w:val="000000"/>
          <w:sz w:val="20"/>
          <w:szCs w:val="20"/>
        </w:rPr>
      </w:pPr>
      <w:r>
        <w:rPr>
          <w:rFonts w:ascii="Times New Roman" w:eastAsia="Times New Roman" w:hAnsi="Times New Roman" w:cs="Times New Roman"/>
          <w:color w:val="000000"/>
          <w:sz w:val="24"/>
          <w:szCs w:val="24"/>
          <w:bdr w:val="none" w:sz="0" w:space="0" w:color="auto" w:frame="1"/>
        </w:rPr>
        <w:t>O</w:t>
      </w:r>
      <w:bookmarkStart w:id="0" w:name="_GoBack"/>
      <w:bookmarkEnd w:id="0"/>
      <w:r w:rsidRPr="00667089">
        <w:rPr>
          <w:rFonts w:ascii="Times New Roman" w:eastAsia="Times New Roman" w:hAnsi="Times New Roman" w:cs="Times New Roman"/>
          <w:color w:val="000000"/>
          <w:sz w:val="24"/>
          <w:szCs w:val="24"/>
          <w:bdr w:val="none" w:sz="0" w:space="0" w:color="auto" w:frame="1"/>
        </w:rPr>
        <w:t>ur second unit will build on our understanding of argument by exploring academic conversations. Instead of focusing on one source, now we will look at two sources participating in the same conversations. </w:t>
      </w:r>
    </w:p>
    <w:p w14:paraId="712FB4C4" w14:textId="77777777" w:rsidR="00667089" w:rsidRPr="00667089" w:rsidRDefault="00667089" w:rsidP="00667089">
      <w:pPr>
        <w:spacing w:after="240" w:line="240" w:lineRule="auto"/>
        <w:ind w:left="-165" w:right="-165"/>
        <w:rPr>
          <w:rFonts w:ascii="inherit" w:eastAsia="Times New Roman" w:hAnsi="inherit" w:cs="Times New Roman"/>
          <w:color w:val="000000"/>
          <w:sz w:val="20"/>
          <w:szCs w:val="20"/>
        </w:rPr>
      </w:pPr>
      <w:r w:rsidRPr="00667089">
        <w:rPr>
          <w:rFonts w:ascii="Arial" w:eastAsia="Times New Roman" w:hAnsi="Arial" w:cs="Times New Roman"/>
          <w:color w:val="000000"/>
          <w:sz w:val="20"/>
          <w:szCs w:val="20"/>
        </w:rPr>
        <w:t> </w:t>
      </w:r>
    </w:p>
    <w:p w14:paraId="4E36BDEF" w14:textId="77777777" w:rsidR="00667089" w:rsidRPr="00667089" w:rsidRDefault="00667089" w:rsidP="00667089">
      <w:pPr>
        <w:spacing w:after="0" w:line="240" w:lineRule="auto"/>
        <w:ind w:left="-165" w:right="-165"/>
        <w:rPr>
          <w:rFonts w:ascii="inherit" w:eastAsia="Times New Roman" w:hAnsi="inherit" w:cs="Times New Roman"/>
          <w:color w:val="000000"/>
          <w:sz w:val="20"/>
          <w:szCs w:val="20"/>
        </w:rPr>
      </w:pPr>
      <w:r w:rsidRPr="00667089">
        <w:rPr>
          <w:rFonts w:ascii="Times New Roman" w:eastAsia="Times New Roman" w:hAnsi="Times New Roman" w:cs="Times New Roman"/>
          <w:color w:val="000000"/>
          <w:sz w:val="24"/>
          <w:szCs w:val="24"/>
          <w:bdr w:val="none" w:sz="0" w:space="0" w:color="auto" w:frame="1"/>
        </w:rPr>
        <w:t xml:space="preserve">The purpose of this assignment is to challenge you to thoroughly and thoughtfully analyze two sources/texts and how they relate to and interact with one another in order to understand how argument works within the context of a larger academic conversation. In addition to honing your critical thinking skills, through this assignment, you will begin to understand how to narrow down an impressively large and controversial conversation into smaller and specific conversations as a means of constructing your own effective and original arguments. Thus, these skills will be valuable to you throughout your academic and future careers as you </w:t>
      </w:r>
      <w:proofErr w:type="gramStart"/>
      <w:r w:rsidRPr="00667089">
        <w:rPr>
          <w:rFonts w:ascii="Times New Roman" w:eastAsia="Times New Roman" w:hAnsi="Times New Roman" w:cs="Times New Roman"/>
          <w:color w:val="000000"/>
          <w:sz w:val="24"/>
          <w:szCs w:val="24"/>
          <w:bdr w:val="none" w:sz="0" w:space="0" w:color="auto" w:frame="1"/>
        </w:rPr>
        <w:t>enter into</w:t>
      </w:r>
      <w:proofErr w:type="gramEnd"/>
      <w:r w:rsidRPr="00667089">
        <w:rPr>
          <w:rFonts w:ascii="Times New Roman" w:eastAsia="Times New Roman" w:hAnsi="Times New Roman" w:cs="Times New Roman"/>
          <w:color w:val="000000"/>
          <w:sz w:val="24"/>
          <w:szCs w:val="24"/>
          <w:bdr w:val="none" w:sz="0" w:space="0" w:color="auto" w:frame="1"/>
        </w:rPr>
        <w:t xml:space="preserve"> and participate in the ongoing conversations in your field.</w:t>
      </w:r>
    </w:p>
    <w:p w14:paraId="2521680C" w14:textId="77777777" w:rsidR="00667089" w:rsidRPr="00667089" w:rsidRDefault="00667089" w:rsidP="00667089">
      <w:pPr>
        <w:spacing w:after="240" w:line="240" w:lineRule="auto"/>
        <w:ind w:left="-165" w:right="-165"/>
        <w:rPr>
          <w:rFonts w:ascii="inherit" w:eastAsia="Times New Roman" w:hAnsi="inherit" w:cs="Times New Roman"/>
          <w:color w:val="000000"/>
          <w:sz w:val="20"/>
          <w:szCs w:val="20"/>
        </w:rPr>
      </w:pPr>
      <w:r w:rsidRPr="00667089">
        <w:rPr>
          <w:rFonts w:ascii="Arial" w:eastAsia="Times New Roman" w:hAnsi="Arial" w:cs="Times New Roman"/>
          <w:color w:val="000000"/>
          <w:sz w:val="20"/>
          <w:szCs w:val="20"/>
        </w:rPr>
        <w:t> </w:t>
      </w:r>
    </w:p>
    <w:p w14:paraId="0DA14F42" w14:textId="77777777" w:rsidR="00667089" w:rsidRPr="00667089" w:rsidRDefault="00667089" w:rsidP="00667089">
      <w:pPr>
        <w:spacing w:after="0" w:line="240" w:lineRule="auto"/>
        <w:ind w:left="-165" w:right="-165"/>
        <w:rPr>
          <w:rFonts w:ascii="inherit" w:eastAsia="Times New Roman" w:hAnsi="inherit" w:cs="Times New Roman"/>
          <w:color w:val="000000"/>
          <w:sz w:val="20"/>
          <w:szCs w:val="20"/>
        </w:rPr>
      </w:pPr>
      <w:r w:rsidRPr="00667089">
        <w:rPr>
          <w:rFonts w:ascii="Times New Roman" w:eastAsia="Times New Roman" w:hAnsi="Times New Roman" w:cs="Times New Roman"/>
          <w:color w:val="000000"/>
          <w:sz w:val="24"/>
          <w:szCs w:val="24"/>
          <w:bdr w:val="none" w:sz="0" w:space="0" w:color="auto" w:frame="1"/>
        </w:rPr>
        <w:t>Write a (3-4 page) that analyzes the relationships and points of conversation between the two texts and what these relationships represent, reveal, or demonstrate about each author and/or argument. </w:t>
      </w:r>
    </w:p>
    <w:p w14:paraId="006A419D" w14:textId="77777777" w:rsidR="00667089" w:rsidRPr="00667089" w:rsidRDefault="00667089" w:rsidP="00667089">
      <w:pPr>
        <w:spacing w:after="240" w:line="240" w:lineRule="auto"/>
        <w:ind w:left="-165" w:right="-165"/>
        <w:rPr>
          <w:rFonts w:ascii="inherit" w:eastAsia="Times New Roman" w:hAnsi="inherit" w:cs="Times New Roman"/>
          <w:color w:val="000000"/>
          <w:sz w:val="20"/>
          <w:szCs w:val="20"/>
        </w:rPr>
      </w:pPr>
      <w:r w:rsidRPr="00667089">
        <w:rPr>
          <w:rFonts w:ascii="Arial" w:eastAsia="Times New Roman" w:hAnsi="Arial" w:cs="Times New Roman"/>
          <w:color w:val="000000"/>
          <w:sz w:val="20"/>
          <w:szCs w:val="20"/>
        </w:rPr>
        <w:t> </w:t>
      </w:r>
    </w:p>
    <w:p w14:paraId="4E4298E8" w14:textId="0EDF22F1" w:rsidR="00667089" w:rsidRPr="00667089" w:rsidRDefault="00667089" w:rsidP="00667089">
      <w:pPr>
        <w:spacing w:after="0" w:line="240" w:lineRule="auto"/>
        <w:ind w:left="-165" w:right="-165"/>
        <w:rPr>
          <w:rFonts w:ascii="inherit" w:eastAsia="Times New Roman" w:hAnsi="inherit" w:cs="Times New Roman"/>
          <w:color w:val="000000"/>
          <w:sz w:val="20"/>
          <w:szCs w:val="20"/>
        </w:rPr>
      </w:pPr>
      <w:r w:rsidRPr="00667089">
        <w:rPr>
          <w:rFonts w:ascii="Times New Roman" w:eastAsia="Times New Roman" w:hAnsi="Times New Roman" w:cs="Times New Roman"/>
          <w:color w:val="000000"/>
          <w:sz w:val="24"/>
          <w:szCs w:val="24"/>
          <w:bdr w:val="none" w:sz="0" w:space="0" w:color="auto" w:frame="1"/>
        </w:rPr>
        <w:t>For this essay, you will first choose two essays from the same set below:</w:t>
      </w:r>
    </w:p>
    <w:p w14:paraId="6BF0CDA7" w14:textId="77777777" w:rsidR="00667089" w:rsidRPr="00667089" w:rsidRDefault="00667089" w:rsidP="00667089">
      <w:pPr>
        <w:spacing w:after="0" w:line="240" w:lineRule="auto"/>
        <w:ind w:left="-165" w:right="-165"/>
        <w:textAlignment w:val="baseline"/>
        <w:rPr>
          <w:rFonts w:ascii="Times New Roman" w:eastAsia="Times New Roman" w:hAnsi="Times New Roman" w:cs="Times New Roman"/>
          <w:color w:val="000000"/>
          <w:sz w:val="24"/>
          <w:szCs w:val="24"/>
        </w:rPr>
      </w:pPr>
      <w:r w:rsidRPr="00667089">
        <w:rPr>
          <w:rFonts w:ascii="Times New Roman" w:eastAsia="Times New Roman" w:hAnsi="Times New Roman" w:cs="Times New Roman"/>
          <w:color w:val="000000"/>
          <w:sz w:val="24"/>
          <w:szCs w:val="24"/>
        </w:rPr>
        <w:t xml:space="preserve"> </w:t>
      </w:r>
    </w:p>
    <w:p w14:paraId="100E638D" w14:textId="77777777" w:rsidR="00667089" w:rsidRPr="00667089" w:rsidRDefault="00667089" w:rsidP="00667089">
      <w:pPr>
        <w:numPr>
          <w:ilvl w:val="1"/>
          <w:numId w:val="1"/>
        </w:numPr>
        <w:spacing w:after="0" w:line="240" w:lineRule="auto"/>
        <w:ind w:left="-165" w:right="-165"/>
        <w:textAlignment w:val="baseline"/>
        <w:rPr>
          <w:rFonts w:ascii="Times New Roman" w:eastAsia="Times New Roman" w:hAnsi="Times New Roman" w:cs="Times New Roman"/>
          <w:b/>
          <w:bCs/>
          <w:color w:val="000000"/>
          <w:sz w:val="24"/>
          <w:szCs w:val="24"/>
        </w:rPr>
      </w:pPr>
      <w:r w:rsidRPr="00667089">
        <w:rPr>
          <w:rFonts w:ascii="Times New Roman" w:eastAsia="Times New Roman" w:hAnsi="Times New Roman" w:cs="Times New Roman"/>
          <w:b/>
          <w:bCs/>
          <w:color w:val="000000"/>
          <w:sz w:val="24"/>
          <w:szCs w:val="24"/>
        </w:rPr>
        <w:t xml:space="preserve"> </w:t>
      </w:r>
    </w:p>
    <w:p w14:paraId="130DD0A6" w14:textId="77777777" w:rsidR="00667089" w:rsidRPr="00667089" w:rsidRDefault="00667089" w:rsidP="00667089">
      <w:pPr>
        <w:spacing w:after="0" w:line="240" w:lineRule="auto"/>
        <w:ind w:left="-165" w:right="-165"/>
        <w:textAlignment w:val="baseline"/>
        <w:rPr>
          <w:rFonts w:ascii="inherit" w:eastAsia="Times New Roman" w:hAnsi="inherit" w:cs="Times New Roman"/>
          <w:b/>
          <w:bCs/>
          <w:color w:val="000000"/>
          <w:sz w:val="24"/>
          <w:szCs w:val="24"/>
        </w:rPr>
      </w:pPr>
      <w:r w:rsidRPr="00667089">
        <w:rPr>
          <w:rFonts w:ascii="Times New Roman" w:eastAsia="Times New Roman" w:hAnsi="Times New Roman" w:cs="Times New Roman"/>
          <w:b/>
          <w:bCs/>
          <w:color w:val="000000"/>
          <w:sz w:val="24"/>
          <w:szCs w:val="24"/>
          <w:bdr w:val="none" w:sz="0" w:space="0" w:color="auto" w:frame="1"/>
        </w:rPr>
        <w:t>Feminism &amp; Entertainment</w:t>
      </w:r>
    </w:p>
    <w:p w14:paraId="140A1B2B" w14:textId="77777777" w:rsidR="00667089" w:rsidRPr="00667089" w:rsidRDefault="00667089" w:rsidP="00667089">
      <w:pPr>
        <w:spacing w:after="0" w:line="240" w:lineRule="auto"/>
        <w:ind w:left="-165" w:right="-165"/>
        <w:textAlignment w:val="baseline"/>
        <w:rPr>
          <w:rFonts w:ascii="Times New Roman" w:eastAsia="Times New Roman" w:hAnsi="Times New Roman" w:cs="Times New Roman"/>
          <w:b/>
          <w:bCs/>
          <w:color w:val="000000"/>
          <w:sz w:val="24"/>
          <w:szCs w:val="24"/>
        </w:rPr>
      </w:pPr>
      <w:r w:rsidRPr="00667089">
        <w:rPr>
          <w:rFonts w:ascii="Times New Roman" w:eastAsia="Times New Roman" w:hAnsi="Times New Roman" w:cs="Times New Roman"/>
          <w:b/>
          <w:bCs/>
          <w:color w:val="000000"/>
          <w:sz w:val="24"/>
          <w:szCs w:val="24"/>
        </w:rPr>
        <w:t xml:space="preserve"> </w:t>
      </w:r>
    </w:p>
    <w:p w14:paraId="62C0F033" w14:textId="77777777" w:rsidR="00667089" w:rsidRPr="00667089" w:rsidRDefault="00667089" w:rsidP="00667089">
      <w:pPr>
        <w:numPr>
          <w:ilvl w:val="2"/>
          <w:numId w:val="1"/>
        </w:numPr>
        <w:spacing w:after="0" w:line="240" w:lineRule="auto"/>
        <w:ind w:left="-165" w:right="-165"/>
        <w:textAlignment w:val="baseline"/>
        <w:rPr>
          <w:rFonts w:ascii="Times New Roman" w:eastAsia="Times New Roman" w:hAnsi="Times New Roman" w:cs="Times New Roman"/>
          <w:color w:val="000000"/>
          <w:sz w:val="24"/>
          <w:szCs w:val="24"/>
        </w:rPr>
      </w:pPr>
      <w:r w:rsidRPr="00667089">
        <w:rPr>
          <w:rFonts w:ascii="Times New Roman" w:eastAsia="Times New Roman" w:hAnsi="Times New Roman" w:cs="Times New Roman"/>
          <w:color w:val="000000"/>
          <w:sz w:val="24"/>
          <w:szCs w:val="24"/>
        </w:rPr>
        <w:t xml:space="preserve"> </w:t>
      </w:r>
    </w:p>
    <w:p w14:paraId="1ECBBB7B" w14:textId="77777777" w:rsidR="00667089" w:rsidRPr="00667089" w:rsidRDefault="00667089" w:rsidP="00667089">
      <w:pPr>
        <w:spacing w:after="0" w:line="240" w:lineRule="auto"/>
        <w:ind w:left="-165" w:right="-165"/>
        <w:textAlignment w:val="baseline"/>
        <w:rPr>
          <w:rFonts w:ascii="inherit" w:eastAsia="Times New Roman" w:hAnsi="inherit" w:cs="Times New Roman"/>
          <w:color w:val="000000"/>
          <w:sz w:val="24"/>
          <w:szCs w:val="24"/>
        </w:rPr>
      </w:pPr>
      <w:hyperlink r:id="rId5" w:history="1">
        <w:r w:rsidRPr="00667089">
          <w:rPr>
            <w:rFonts w:ascii="Times New Roman" w:eastAsia="Times New Roman" w:hAnsi="Times New Roman" w:cs="Times New Roman"/>
            <w:color w:val="1155CC"/>
            <w:sz w:val="24"/>
            <w:szCs w:val="24"/>
            <w:u w:val="single"/>
            <w:bdr w:val="none" w:sz="0" w:space="0" w:color="auto" w:frame="1"/>
          </w:rPr>
          <w:t xml:space="preserve">The Shocking Radicalism of </w:t>
        </w:r>
        <w:r w:rsidRPr="00667089">
          <w:rPr>
            <w:rFonts w:ascii="Times New Roman" w:eastAsia="Times New Roman" w:hAnsi="Times New Roman" w:cs="Times New Roman"/>
            <w:i/>
            <w:iCs/>
            <w:color w:val="1155CC"/>
            <w:sz w:val="24"/>
            <w:szCs w:val="24"/>
            <w:u w:val="single"/>
            <w:bdr w:val="none" w:sz="0" w:space="0" w:color="auto" w:frame="1"/>
          </w:rPr>
          <w:t>Brave</w:t>
        </w:r>
        <w:r w:rsidRPr="00667089">
          <w:rPr>
            <w:rFonts w:ascii="Times New Roman" w:eastAsia="Times New Roman" w:hAnsi="Times New Roman" w:cs="Times New Roman"/>
            <w:color w:val="1155CC"/>
            <w:sz w:val="24"/>
            <w:szCs w:val="24"/>
            <w:u w:val="single"/>
            <w:bdr w:val="none" w:sz="0" w:space="0" w:color="auto" w:frame="1"/>
          </w:rPr>
          <w:t xml:space="preserve"> by AMANDA MARCOTTE</w:t>
        </w:r>
      </w:hyperlink>
    </w:p>
    <w:p w14:paraId="08E42731" w14:textId="77777777" w:rsidR="00667089" w:rsidRPr="00667089" w:rsidRDefault="00667089" w:rsidP="00667089">
      <w:pPr>
        <w:spacing w:after="0" w:line="240" w:lineRule="auto"/>
        <w:ind w:left="-165" w:right="-165"/>
        <w:textAlignment w:val="baseline"/>
        <w:rPr>
          <w:rFonts w:ascii="Times New Roman" w:eastAsia="Times New Roman" w:hAnsi="Times New Roman" w:cs="Times New Roman"/>
          <w:color w:val="000000"/>
          <w:sz w:val="24"/>
          <w:szCs w:val="24"/>
        </w:rPr>
      </w:pPr>
      <w:r w:rsidRPr="00667089">
        <w:rPr>
          <w:rFonts w:ascii="Times New Roman" w:eastAsia="Times New Roman" w:hAnsi="Times New Roman" w:cs="Times New Roman"/>
          <w:color w:val="000000"/>
          <w:sz w:val="24"/>
          <w:szCs w:val="24"/>
        </w:rPr>
        <w:t xml:space="preserve"> </w:t>
      </w:r>
    </w:p>
    <w:p w14:paraId="33C03D8C" w14:textId="77777777" w:rsidR="00667089" w:rsidRPr="00667089" w:rsidRDefault="00667089" w:rsidP="00667089">
      <w:pPr>
        <w:numPr>
          <w:ilvl w:val="2"/>
          <w:numId w:val="1"/>
        </w:numPr>
        <w:spacing w:after="0" w:line="240" w:lineRule="auto"/>
        <w:ind w:left="-165" w:right="-165"/>
        <w:textAlignment w:val="baseline"/>
        <w:rPr>
          <w:rFonts w:ascii="Times New Roman" w:eastAsia="Times New Roman" w:hAnsi="Times New Roman" w:cs="Times New Roman"/>
          <w:color w:val="000000"/>
          <w:sz w:val="24"/>
          <w:szCs w:val="24"/>
        </w:rPr>
      </w:pPr>
      <w:r w:rsidRPr="00667089">
        <w:rPr>
          <w:rFonts w:ascii="Times New Roman" w:eastAsia="Times New Roman" w:hAnsi="Times New Roman" w:cs="Times New Roman"/>
          <w:color w:val="000000"/>
          <w:sz w:val="24"/>
          <w:szCs w:val="24"/>
        </w:rPr>
        <w:t xml:space="preserve"> </w:t>
      </w:r>
    </w:p>
    <w:p w14:paraId="7105E6EB" w14:textId="77777777" w:rsidR="00667089" w:rsidRPr="00667089" w:rsidRDefault="00667089" w:rsidP="00667089">
      <w:pPr>
        <w:spacing w:after="0" w:line="240" w:lineRule="auto"/>
        <w:ind w:left="-165" w:right="-165"/>
        <w:textAlignment w:val="baseline"/>
        <w:rPr>
          <w:rFonts w:ascii="inherit" w:eastAsia="Times New Roman" w:hAnsi="inherit" w:cs="Times New Roman"/>
          <w:color w:val="000000"/>
          <w:sz w:val="24"/>
          <w:szCs w:val="24"/>
        </w:rPr>
      </w:pPr>
      <w:hyperlink r:id="rId6" w:history="1">
        <w:r w:rsidRPr="00667089">
          <w:rPr>
            <w:rFonts w:ascii="Times New Roman" w:eastAsia="Times New Roman" w:hAnsi="Times New Roman" w:cs="Times New Roman"/>
            <w:color w:val="1155CC"/>
            <w:sz w:val="24"/>
            <w:szCs w:val="24"/>
            <w:u w:val="single"/>
            <w:bdr w:val="none" w:sz="0" w:space="0" w:color="auto" w:frame="1"/>
          </w:rPr>
          <w:t xml:space="preserve">The Fall of the Female Protagonist in Kids’ Movies </w:t>
        </w:r>
      </w:hyperlink>
      <w:r w:rsidRPr="00667089">
        <w:rPr>
          <w:rFonts w:ascii="Times New Roman" w:eastAsia="Times New Roman" w:hAnsi="Times New Roman" w:cs="Times New Roman"/>
          <w:color w:val="000000"/>
          <w:sz w:val="24"/>
          <w:szCs w:val="24"/>
          <w:bdr w:val="none" w:sz="0" w:space="0" w:color="auto" w:frame="1"/>
        </w:rPr>
        <w:t> (ignore the comment section)</w:t>
      </w:r>
    </w:p>
    <w:p w14:paraId="0A78B505" w14:textId="77777777" w:rsidR="00667089" w:rsidRPr="00667089" w:rsidRDefault="00667089" w:rsidP="00667089">
      <w:pPr>
        <w:spacing w:after="0" w:line="240" w:lineRule="auto"/>
        <w:ind w:left="-165" w:right="-165"/>
        <w:textAlignment w:val="baseline"/>
        <w:rPr>
          <w:rFonts w:ascii="Times New Roman" w:eastAsia="Times New Roman" w:hAnsi="Times New Roman" w:cs="Times New Roman"/>
          <w:color w:val="000000"/>
          <w:sz w:val="24"/>
          <w:szCs w:val="24"/>
        </w:rPr>
      </w:pPr>
      <w:r w:rsidRPr="00667089">
        <w:rPr>
          <w:rFonts w:ascii="Times New Roman" w:eastAsia="Times New Roman" w:hAnsi="Times New Roman" w:cs="Times New Roman"/>
          <w:color w:val="000000"/>
          <w:sz w:val="24"/>
          <w:szCs w:val="24"/>
        </w:rPr>
        <w:t xml:space="preserve"> </w:t>
      </w:r>
    </w:p>
    <w:p w14:paraId="53C526CE" w14:textId="77777777" w:rsidR="00667089" w:rsidRPr="00667089" w:rsidRDefault="00667089" w:rsidP="00667089">
      <w:pPr>
        <w:spacing w:after="240" w:line="240" w:lineRule="auto"/>
        <w:ind w:left="-165" w:right="-165"/>
        <w:rPr>
          <w:rFonts w:ascii="inherit" w:eastAsia="Times New Roman" w:hAnsi="inherit" w:cs="Times New Roman"/>
          <w:color w:val="000000"/>
          <w:sz w:val="20"/>
          <w:szCs w:val="20"/>
        </w:rPr>
      </w:pPr>
      <w:r w:rsidRPr="00667089">
        <w:rPr>
          <w:rFonts w:ascii="Arial" w:eastAsia="Times New Roman" w:hAnsi="Arial" w:cs="Times New Roman"/>
          <w:color w:val="000000"/>
          <w:sz w:val="20"/>
          <w:szCs w:val="20"/>
        </w:rPr>
        <w:br/>
      </w:r>
      <w:r w:rsidRPr="00667089">
        <w:rPr>
          <w:rFonts w:ascii="Arial" w:eastAsia="Times New Roman" w:hAnsi="Arial" w:cs="Times New Roman"/>
          <w:color w:val="000000"/>
          <w:sz w:val="20"/>
          <w:szCs w:val="20"/>
        </w:rPr>
        <w:br/>
      </w:r>
    </w:p>
    <w:p w14:paraId="4D6E8A32" w14:textId="77777777" w:rsidR="00667089" w:rsidRPr="00667089" w:rsidRDefault="00667089" w:rsidP="00667089">
      <w:pPr>
        <w:spacing w:after="0" w:line="240" w:lineRule="auto"/>
        <w:ind w:left="-165" w:right="-165"/>
        <w:rPr>
          <w:rFonts w:ascii="inherit" w:eastAsia="Times New Roman" w:hAnsi="inherit" w:cs="Times New Roman"/>
          <w:color w:val="000000"/>
          <w:sz w:val="20"/>
          <w:szCs w:val="20"/>
        </w:rPr>
      </w:pPr>
      <w:r w:rsidRPr="00667089">
        <w:rPr>
          <w:rFonts w:ascii="Times New Roman" w:eastAsia="Times New Roman" w:hAnsi="Times New Roman" w:cs="Times New Roman"/>
          <w:b/>
          <w:bCs/>
          <w:color w:val="000000"/>
          <w:sz w:val="24"/>
          <w:szCs w:val="24"/>
          <w:bdr w:val="none" w:sz="0" w:space="0" w:color="auto" w:frame="1"/>
        </w:rPr>
        <w:t xml:space="preserve">Much like Essay 1, your main task is to make claims about what your two texts argue and </w:t>
      </w:r>
      <w:r w:rsidRPr="00667089">
        <w:rPr>
          <w:rFonts w:ascii="Times New Roman" w:eastAsia="Times New Roman" w:hAnsi="Times New Roman" w:cs="Times New Roman"/>
          <w:b/>
          <w:bCs/>
          <w:i/>
          <w:iCs/>
          <w:color w:val="000000"/>
          <w:sz w:val="24"/>
          <w:szCs w:val="24"/>
          <w:bdr w:val="none" w:sz="0" w:space="0" w:color="auto" w:frame="1"/>
        </w:rPr>
        <w:t xml:space="preserve">how </w:t>
      </w:r>
      <w:r w:rsidRPr="00667089">
        <w:rPr>
          <w:rFonts w:ascii="Times New Roman" w:eastAsia="Times New Roman" w:hAnsi="Times New Roman" w:cs="Times New Roman"/>
          <w:b/>
          <w:bCs/>
          <w:color w:val="000000"/>
          <w:sz w:val="24"/>
          <w:szCs w:val="24"/>
          <w:bdr w:val="none" w:sz="0" w:space="0" w:color="auto" w:frame="1"/>
        </w:rPr>
        <w:t>these arguments are made.</w:t>
      </w:r>
      <w:r w:rsidRPr="00667089">
        <w:rPr>
          <w:rFonts w:ascii="Times New Roman" w:eastAsia="Times New Roman" w:hAnsi="Times New Roman" w:cs="Times New Roman"/>
          <w:color w:val="000000"/>
          <w:sz w:val="24"/>
          <w:szCs w:val="24"/>
          <w:bdr w:val="none" w:sz="0" w:space="0" w:color="auto" w:frame="1"/>
        </w:rPr>
        <w:t xml:space="preserve"> In this way, your essay is a rhetorical analysis of the text, describing what is being argued and what rhetorical strategies are used to make those arguments. You’ll use rhetorical terms I introduce in class to help you decipher these rhetorical strategies. </w:t>
      </w:r>
    </w:p>
    <w:p w14:paraId="24B88671" w14:textId="77777777" w:rsidR="00667089" w:rsidRPr="00667089" w:rsidRDefault="00667089" w:rsidP="00667089">
      <w:pPr>
        <w:spacing w:after="240" w:line="240" w:lineRule="auto"/>
        <w:ind w:left="-165" w:right="-165"/>
        <w:rPr>
          <w:rFonts w:ascii="inherit" w:eastAsia="Times New Roman" w:hAnsi="inherit" w:cs="Times New Roman"/>
          <w:color w:val="000000"/>
          <w:sz w:val="20"/>
          <w:szCs w:val="20"/>
        </w:rPr>
      </w:pPr>
      <w:r w:rsidRPr="00667089">
        <w:rPr>
          <w:rFonts w:ascii="Arial" w:eastAsia="Times New Roman" w:hAnsi="Arial" w:cs="Times New Roman"/>
          <w:color w:val="000000"/>
          <w:sz w:val="20"/>
          <w:szCs w:val="20"/>
        </w:rPr>
        <w:t> </w:t>
      </w:r>
    </w:p>
    <w:p w14:paraId="560A7491" w14:textId="77777777" w:rsidR="00667089" w:rsidRPr="00667089" w:rsidRDefault="00667089" w:rsidP="00667089">
      <w:pPr>
        <w:spacing w:after="0" w:line="240" w:lineRule="auto"/>
        <w:ind w:left="-165" w:right="-165"/>
        <w:rPr>
          <w:rFonts w:ascii="inherit" w:eastAsia="Times New Roman" w:hAnsi="inherit" w:cs="Times New Roman"/>
          <w:color w:val="000000"/>
          <w:sz w:val="20"/>
          <w:szCs w:val="20"/>
        </w:rPr>
      </w:pPr>
      <w:r w:rsidRPr="00667089">
        <w:rPr>
          <w:rFonts w:ascii="Times New Roman" w:eastAsia="Times New Roman" w:hAnsi="Times New Roman" w:cs="Times New Roman"/>
          <w:color w:val="000000"/>
          <w:sz w:val="24"/>
          <w:szCs w:val="24"/>
          <w:bdr w:val="none" w:sz="0" w:space="0" w:color="auto" w:frame="1"/>
        </w:rPr>
        <w:t xml:space="preserve">As you write this essay, keep your audience in mind. Take the stance that you are writing to an academic audience, but not necessarily one who has read the article. Thus, you should use language and rhetorical strategies appropriate to this audience </w:t>
      </w:r>
      <w:proofErr w:type="gramStart"/>
      <w:r w:rsidRPr="00667089">
        <w:rPr>
          <w:rFonts w:ascii="Times New Roman" w:eastAsia="Times New Roman" w:hAnsi="Times New Roman" w:cs="Times New Roman"/>
          <w:color w:val="000000"/>
          <w:sz w:val="24"/>
          <w:szCs w:val="24"/>
          <w:bdr w:val="none" w:sz="0" w:space="0" w:color="auto" w:frame="1"/>
        </w:rPr>
        <w:t>and also</w:t>
      </w:r>
      <w:proofErr w:type="gramEnd"/>
      <w:r w:rsidRPr="00667089">
        <w:rPr>
          <w:rFonts w:ascii="Times New Roman" w:eastAsia="Times New Roman" w:hAnsi="Times New Roman" w:cs="Times New Roman"/>
          <w:color w:val="000000"/>
          <w:sz w:val="24"/>
          <w:szCs w:val="24"/>
          <w:bdr w:val="none" w:sz="0" w:space="0" w:color="auto" w:frame="1"/>
        </w:rPr>
        <w:t xml:space="preserve"> make sure that your evidence, explanations, and claims are particularly well-developed and clear so that any reader can follow and be convinced of your analyses and arguments.</w:t>
      </w:r>
    </w:p>
    <w:p w14:paraId="6A26BE82" w14:textId="77777777" w:rsidR="00667089" w:rsidRPr="00667089" w:rsidRDefault="00667089" w:rsidP="00667089">
      <w:pPr>
        <w:spacing w:after="240" w:line="240" w:lineRule="auto"/>
        <w:ind w:left="-165" w:right="-165"/>
        <w:rPr>
          <w:rFonts w:ascii="inherit" w:eastAsia="Times New Roman" w:hAnsi="inherit" w:cs="Times New Roman"/>
          <w:color w:val="000000"/>
          <w:sz w:val="20"/>
          <w:szCs w:val="20"/>
        </w:rPr>
      </w:pPr>
      <w:r w:rsidRPr="00667089">
        <w:rPr>
          <w:rFonts w:ascii="Arial" w:eastAsia="Times New Roman" w:hAnsi="Arial" w:cs="Times New Roman"/>
          <w:color w:val="000000"/>
          <w:sz w:val="20"/>
          <w:szCs w:val="20"/>
        </w:rPr>
        <w:br/>
      </w:r>
    </w:p>
    <w:p w14:paraId="6B676747" w14:textId="77777777" w:rsidR="00667089" w:rsidRPr="00667089" w:rsidRDefault="00667089" w:rsidP="00667089">
      <w:pPr>
        <w:spacing w:after="0" w:line="240" w:lineRule="auto"/>
        <w:ind w:left="-165" w:right="-165"/>
        <w:rPr>
          <w:rFonts w:ascii="inherit" w:eastAsia="Times New Roman" w:hAnsi="inherit" w:cs="Times New Roman"/>
          <w:color w:val="000000"/>
          <w:sz w:val="20"/>
          <w:szCs w:val="20"/>
        </w:rPr>
      </w:pPr>
      <w:r w:rsidRPr="00667089">
        <w:rPr>
          <w:rFonts w:ascii="Calibri" w:eastAsia="Times New Roman" w:hAnsi="Calibri" w:cs="Calibri"/>
          <w:b/>
          <w:bCs/>
          <w:color w:val="000000"/>
          <w:sz w:val="36"/>
          <w:szCs w:val="36"/>
          <w:bdr w:val="none" w:sz="0" w:space="0" w:color="auto" w:frame="1"/>
        </w:rPr>
        <w:lastRenderedPageBreak/>
        <w:t>How?</w:t>
      </w:r>
    </w:p>
    <w:p w14:paraId="78F1F7C4" w14:textId="77777777" w:rsidR="00667089" w:rsidRPr="00667089" w:rsidRDefault="00667089" w:rsidP="00667089">
      <w:pPr>
        <w:spacing w:after="0" w:line="240" w:lineRule="auto"/>
        <w:ind w:left="-165" w:right="-165"/>
        <w:rPr>
          <w:rFonts w:ascii="inherit" w:eastAsia="Times New Roman" w:hAnsi="inherit" w:cs="Times New Roman"/>
          <w:color w:val="000000"/>
          <w:sz w:val="20"/>
          <w:szCs w:val="20"/>
        </w:rPr>
      </w:pPr>
      <w:r w:rsidRPr="00667089">
        <w:rPr>
          <w:rFonts w:ascii="Times New Roman" w:eastAsia="Times New Roman" w:hAnsi="Times New Roman" w:cs="Times New Roman"/>
          <w:color w:val="000000"/>
          <w:sz w:val="24"/>
          <w:szCs w:val="24"/>
          <w:bdr w:val="none" w:sz="0" w:space="0" w:color="auto" w:frame="1"/>
        </w:rPr>
        <w:t>In addition to considering methods of analysis, think on and return to these questions to guide your planning process:</w:t>
      </w:r>
    </w:p>
    <w:p w14:paraId="75BB0679" w14:textId="77777777" w:rsidR="00667089" w:rsidRPr="00667089" w:rsidRDefault="00667089" w:rsidP="00667089">
      <w:pPr>
        <w:numPr>
          <w:ilvl w:val="1"/>
          <w:numId w:val="1"/>
        </w:numPr>
        <w:spacing w:after="0" w:line="240" w:lineRule="auto"/>
        <w:ind w:left="-165" w:right="-165"/>
        <w:textAlignment w:val="baseline"/>
        <w:rPr>
          <w:rFonts w:ascii="Arial" w:eastAsia="Times New Roman" w:hAnsi="Arial" w:cs="Times New Roman"/>
          <w:color w:val="000000"/>
          <w:sz w:val="24"/>
          <w:szCs w:val="24"/>
        </w:rPr>
      </w:pPr>
      <w:r w:rsidRPr="00667089">
        <w:rPr>
          <w:rFonts w:ascii="Arial" w:eastAsia="Times New Roman" w:hAnsi="Arial" w:cs="Times New Roman"/>
          <w:color w:val="000000"/>
          <w:sz w:val="24"/>
          <w:szCs w:val="24"/>
        </w:rPr>
        <w:t xml:space="preserve"> </w:t>
      </w:r>
    </w:p>
    <w:p w14:paraId="22F43BEE" w14:textId="77777777" w:rsidR="00667089" w:rsidRPr="00667089" w:rsidRDefault="00667089" w:rsidP="00667089">
      <w:pPr>
        <w:spacing w:after="0" w:line="240" w:lineRule="auto"/>
        <w:ind w:left="-165" w:right="-165"/>
        <w:textAlignment w:val="baseline"/>
        <w:rPr>
          <w:rFonts w:ascii="inherit" w:eastAsia="Times New Roman" w:hAnsi="inherit" w:cs="Times New Roman"/>
          <w:color w:val="000000"/>
          <w:sz w:val="24"/>
          <w:szCs w:val="24"/>
        </w:rPr>
      </w:pPr>
      <w:r w:rsidRPr="00667089">
        <w:rPr>
          <w:rFonts w:ascii="Times New Roman" w:eastAsia="Times New Roman" w:hAnsi="Times New Roman" w:cs="Times New Roman"/>
          <w:color w:val="000000"/>
          <w:sz w:val="24"/>
          <w:szCs w:val="24"/>
          <w:bdr w:val="none" w:sz="0" w:space="0" w:color="auto" w:frame="1"/>
        </w:rPr>
        <w:t>Who is the author of the piece? What are his/ her credentials?</w:t>
      </w:r>
    </w:p>
    <w:p w14:paraId="0EABE990" w14:textId="77777777" w:rsidR="00667089" w:rsidRPr="00667089" w:rsidRDefault="00667089" w:rsidP="00667089">
      <w:pPr>
        <w:spacing w:after="0" w:line="240" w:lineRule="auto"/>
        <w:ind w:left="-165" w:right="-165"/>
        <w:textAlignment w:val="baseline"/>
        <w:rPr>
          <w:rFonts w:ascii="Arial" w:eastAsia="Times New Roman" w:hAnsi="Arial" w:cs="Times New Roman"/>
          <w:color w:val="000000"/>
          <w:sz w:val="24"/>
          <w:szCs w:val="24"/>
        </w:rPr>
      </w:pPr>
      <w:r w:rsidRPr="00667089">
        <w:rPr>
          <w:rFonts w:ascii="Arial" w:eastAsia="Times New Roman" w:hAnsi="Arial" w:cs="Times New Roman"/>
          <w:color w:val="000000"/>
          <w:sz w:val="24"/>
          <w:szCs w:val="24"/>
        </w:rPr>
        <w:t xml:space="preserve"> </w:t>
      </w:r>
    </w:p>
    <w:p w14:paraId="742BF374" w14:textId="77777777" w:rsidR="00667089" w:rsidRPr="00667089" w:rsidRDefault="00667089" w:rsidP="00667089">
      <w:pPr>
        <w:numPr>
          <w:ilvl w:val="1"/>
          <w:numId w:val="1"/>
        </w:numPr>
        <w:spacing w:after="0" w:line="240" w:lineRule="auto"/>
        <w:ind w:left="-165" w:right="-165"/>
        <w:textAlignment w:val="baseline"/>
        <w:rPr>
          <w:rFonts w:ascii="Arial" w:eastAsia="Times New Roman" w:hAnsi="Arial" w:cs="Times New Roman"/>
          <w:color w:val="000000"/>
          <w:sz w:val="24"/>
          <w:szCs w:val="24"/>
        </w:rPr>
      </w:pPr>
      <w:r w:rsidRPr="00667089">
        <w:rPr>
          <w:rFonts w:ascii="Arial" w:eastAsia="Times New Roman" w:hAnsi="Arial" w:cs="Times New Roman"/>
          <w:color w:val="000000"/>
          <w:sz w:val="24"/>
          <w:szCs w:val="24"/>
        </w:rPr>
        <w:t xml:space="preserve"> </w:t>
      </w:r>
    </w:p>
    <w:p w14:paraId="5527A78B" w14:textId="77777777" w:rsidR="00667089" w:rsidRPr="00667089" w:rsidRDefault="00667089" w:rsidP="00667089">
      <w:pPr>
        <w:spacing w:after="0" w:line="240" w:lineRule="auto"/>
        <w:ind w:left="-165" w:right="-165"/>
        <w:textAlignment w:val="baseline"/>
        <w:rPr>
          <w:rFonts w:ascii="inherit" w:eastAsia="Times New Roman" w:hAnsi="inherit" w:cs="Times New Roman"/>
          <w:color w:val="000000"/>
          <w:sz w:val="24"/>
          <w:szCs w:val="24"/>
        </w:rPr>
      </w:pPr>
      <w:r w:rsidRPr="00667089">
        <w:rPr>
          <w:rFonts w:ascii="Times New Roman" w:eastAsia="Times New Roman" w:hAnsi="Times New Roman" w:cs="Times New Roman"/>
          <w:color w:val="000000"/>
          <w:sz w:val="24"/>
          <w:szCs w:val="24"/>
          <w:bdr w:val="none" w:sz="0" w:space="0" w:color="auto" w:frame="1"/>
        </w:rPr>
        <w:t>Who is the intended audience?</w:t>
      </w:r>
    </w:p>
    <w:p w14:paraId="6D5369D1" w14:textId="77777777" w:rsidR="00667089" w:rsidRPr="00667089" w:rsidRDefault="00667089" w:rsidP="00667089">
      <w:pPr>
        <w:spacing w:after="0" w:line="240" w:lineRule="auto"/>
        <w:ind w:left="-165" w:right="-165"/>
        <w:textAlignment w:val="baseline"/>
        <w:rPr>
          <w:rFonts w:ascii="Arial" w:eastAsia="Times New Roman" w:hAnsi="Arial" w:cs="Times New Roman"/>
          <w:color w:val="000000"/>
          <w:sz w:val="24"/>
          <w:szCs w:val="24"/>
        </w:rPr>
      </w:pPr>
      <w:r w:rsidRPr="00667089">
        <w:rPr>
          <w:rFonts w:ascii="Arial" w:eastAsia="Times New Roman" w:hAnsi="Arial" w:cs="Times New Roman"/>
          <w:color w:val="000000"/>
          <w:sz w:val="24"/>
          <w:szCs w:val="24"/>
        </w:rPr>
        <w:t xml:space="preserve"> </w:t>
      </w:r>
    </w:p>
    <w:p w14:paraId="340F6D77" w14:textId="77777777" w:rsidR="00667089" w:rsidRPr="00667089" w:rsidRDefault="00667089" w:rsidP="00667089">
      <w:pPr>
        <w:numPr>
          <w:ilvl w:val="1"/>
          <w:numId w:val="1"/>
        </w:numPr>
        <w:spacing w:after="0" w:line="240" w:lineRule="auto"/>
        <w:ind w:left="-165" w:right="-165"/>
        <w:textAlignment w:val="baseline"/>
        <w:rPr>
          <w:rFonts w:ascii="Arial" w:eastAsia="Times New Roman" w:hAnsi="Arial" w:cs="Times New Roman"/>
          <w:color w:val="000000"/>
          <w:sz w:val="24"/>
          <w:szCs w:val="24"/>
        </w:rPr>
      </w:pPr>
      <w:r w:rsidRPr="00667089">
        <w:rPr>
          <w:rFonts w:ascii="Arial" w:eastAsia="Times New Roman" w:hAnsi="Arial" w:cs="Times New Roman"/>
          <w:color w:val="000000"/>
          <w:sz w:val="24"/>
          <w:szCs w:val="24"/>
        </w:rPr>
        <w:t xml:space="preserve"> </w:t>
      </w:r>
    </w:p>
    <w:p w14:paraId="4EE72F7E" w14:textId="77777777" w:rsidR="00667089" w:rsidRPr="00667089" w:rsidRDefault="00667089" w:rsidP="00667089">
      <w:pPr>
        <w:spacing w:after="0" w:line="240" w:lineRule="auto"/>
        <w:ind w:left="-165" w:right="-165"/>
        <w:textAlignment w:val="baseline"/>
        <w:rPr>
          <w:rFonts w:ascii="inherit" w:eastAsia="Times New Roman" w:hAnsi="inherit" w:cs="Times New Roman"/>
          <w:color w:val="000000"/>
          <w:sz w:val="24"/>
          <w:szCs w:val="24"/>
        </w:rPr>
      </w:pPr>
      <w:r w:rsidRPr="00667089">
        <w:rPr>
          <w:rFonts w:ascii="Times New Roman" w:eastAsia="Times New Roman" w:hAnsi="Times New Roman" w:cs="Times New Roman"/>
          <w:color w:val="000000"/>
          <w:sz w:val="24"/>
          <w:szCs w:val="24"/>
          <w:bdr w:val="none" w:sz="0" w:space="0" w:color="auto" w:frame="1"/>
        </w:rPr>
        <w:t>Is there an argument that is explicitly stated? Can you find a thesis that clearly explains the reviewer’s point of view? Where is this statement located in the article, and what is significant about its placement? </w:t>
      </w:r>
    </w:p>
    <w:p w14:paraId="1615D6A2" w14:textId="77777777" w:rsidR="00667089" w:rsidRPr="00667089" w:rsidRDefault="00667089" w:rsidP="00667089">
      <w:pPr>
        <w:spacing w:after="0" w:line="240" w:lineRule="auto"/>
        <w:ind w:left="-165" w:right="-165"/>
        <w:textAlignment w:val="baseline"/>
        <w:rPr>
          <w:rFonts w:ascii="Arial" w:eastAsia="Times New Roman" w:hAnsi="Arial" w:cs="Times New Roman"/>
          <w:color w:val="000000"/>
          <w:sz w:val="24"/>
          <w:szCs w:val="24"/>
        </w:rPr>
      </w:pPr>
      <w:r w:rsidRPr="00667089">
        <w:rPr>
          <w:rFonts w:ascii="Arial" w:eastAsia="Times New Roman" w:hAnsi="Arial" w:cs="Times New Roman"/>
          <w:color w:val="000000"/>
          <w:sz w:val="24"/>
          <w:szCs w:val="24"/>
        </w:rPr>
        <w:t xml:space="preserve"> </w:t>
      </w:r>
    </w:p>
    <w:p w14:paraId="5ED7C0DE" w14:textId="77777777" w:rsidR="00667089" w:rsidRPr="00667089" w:rsidRDefault="00667089" w:rsidP="00667089">
      <w:pPr>
        <w:numPr>
          <w:ilvl w:val="1"/>
          <w:numId w:val="1"/>
        </w:numPr>
        <w:spacing w:after="0" w:line="240" w:lineRule="auto"/>
        <w:ind w:left="-165" w:right="-165"/>
        <w:textAlignment w:val="baseline"/>
        <w:rPr>
          <w:rFonts w:ascii="Arial" w:eastAsia="Times New Roman" w:hAnsi="Arial" w:cs="Times New Roman"/>
          <w:color w:val="000000"/>
          <w:sz w:val="24"/>
          <w:szCs w:val="24"/>
        </w:rPr>
      </w:pPr>
      <w:r w:rsidRPr="00667089">
        <w:rPr>
          <w:rFonts w:ascii="Arial" w:eastAsia="Times New Roman" w:hAnsi="Arial" w:cs="Times New Roman"/>
          <w:color w:val="000000"/>
          <w:sz w:val="24"/>
          <w:szCs w:val="24"/>
        </w:rPr>
        <w:t xml:space="preserve"> </w:t>
      </w:r>
    </w:p>
    <w:p w14:paraId="160EF172" w14:textId="77777777" w:rsidR="00667089" w:rsidRPr="00667089" w:rsidRDefault="00667089" w:rsidP="00667089">
      <w:pPr>
        <w:spacing w:after="0" w:line="240" w:lineRule="auto"/>
        <w:ind w:left="-165" w:right="-165"/>
        <w:textAlignment w:val="baseline"/>
        <w:rPr>
          <w:rFonts w:ascii="inherit" w:eastAsia="Times New Roman" w:hAnsi="inherit" w:cs="Times New Roman"/>
          <w:color w:val="000000"/>
          <w:sz w:val="24"/>
          <w:szCs w:val="24"/>
        </w:rPr>
      </w:pPr>
      <w:r w:rsidRPr="00667089">
        <w:rPr>
          <w:rFonts w:ascii="Times New Roman" w:eastAsia="Times New Roman" w:hAnsi="Times New Roman" w:cs="Times New Roman"/>
          <w:color w:val="000000"/>
          <w:sz w:val="24"/>
          <w:szCs w:val="24"/>
          <w:bdr w:val="none" w:sz="0" w:space="0" w:color="auto" w:frame="1"/>
        </w:rPr>
        <w:t>How does the writer organize his/her critique? </w:t>
      </w:r>
    </w:p>
    <w:p w14:paraId="5651725D" w14:textId="77777777" w:rsidR="00667089" w:rsidRPr="00667089" w:rsidRDefault="00667089" w:rsidP="00667089">
      <w:pPr>
        <w:spacing w:after="0" w:line="240" w:lineRule="auto"/>
        <w:ind w:left="-165" w:right="-165"/>
        <w:textAlignment w:val="baseline"/>
        <w:rPr>
          <w:rFonts w:ascii="Arial" w:eastAsia="Times New Roman" w:hAnsi="Arial" w:cs="Times New Roman"/>
          <w:color w:val="000000"/>
          <w:sz w:val="24"/>
          <w:szCs w:val="24"/>
        </w:rPr>
      </w:pPr>
      <w:r w:rsidRPr="00667089">
        <w:rPr>
          <w:rFonts w:ascii="Arial" w:eastAsia="Times New Roman" w:hAnsi="Arial" w:cs="Times New Roman"/>
          <w:color w:val="000000"/>
          <w:sz w:val="24"/>
          <w:szCs w:val="24"/>
        </w:rPr>
        <w:t xml:space="preserve"> </w:t>
      </w:r>
    </w:p>
    <w:p w14:paraId="0D9D2C5C" w14:textId="77777777" w:rsidR="00667089" w:rsidRPr="00667089" w:rsidRDefault="00667089" w:rsidP="00667089">
      <w:pPr>
        <w:numPr>
          <w:ilvl w:val="1"/>
          <w:numId w:val="1"/>
        </w:numPr>
        <w:spacing w:after="0" w:line="240" w:lineRule="auto"/>
        <w:ind w:left="-165" w:right="-165"/>
        <w:textAlignment w:val="baseline"/>
        <w:rPr>
          <w:rFonts w:ascii="Arial" w:eastAsia="Times New Roman" w:hAnsi="Arial" w:cs="Times New Roman"/>
          <w:color w:val="000000"/>
          <w:sz w:val="24"/>
          <w:szCs w:val="24"/>
        </w:rPr>
      </w:pPr>
      <w:r w:rsidRPr="00667089">
        <w:rPr>
          <w:rFonts w:ascii="Arial" w:eastAsia="Times New Roman" w:hAnsi="Arial" w:cs="Times New Roman"/>
          <w:color w:val="000000"/>
          <w:sz w:val="24"/>
          <w:szCs w:val="24"/>
        </w:rPr>
        <w:t xml:space="preserve"> </w:t>
      </w:r>
    </w:p>
    <w:p w14:paraId="61BB7F57" w14:textId="77777777" w:rsidR="00667089" w:rsidRPr="00667089" w:rsidRDefault="00667089" w:rsidP="00667089">
      <w:pPr>
        <w:spacing w:after="0" w:line="240" w:lineRule="auto"/>
        <w:ind w:left="-165" w:right="-165"/>
        <w:textAlignment w:val="baseline"/>
        <w:rPr>
          <w:rFonts w:ascii="inherit" w:eastAsia="Times New Roman" w:hAnsi="inherit" w:cs="Times New Roman"/>
          <w:color w:val="000000"/>
          <w:sz w:val="24"/>
          <w:szCs w:val="24"/>
        </w:rPr>
      </w:pPr>
      <w:r w:rsidRPr="00667089">
        <w:rPr>
          <w:rFonts w:ascii="Times New Roman" w:eastAsia="Times New Roman" w:hAnsi="Times New Roman" w:cs="Times New Roman"/>
          <w:color w:val="000000"/>
          <w:sz w:val="24"/>
          <w:szCs w:val="24"/>
          <w:bdr w:val="none" w:sz="0" w:space="0" w:color="auto" w:frame="1"/>
        </w:rPr>
        <w:t>What sort of tone/voice does he/she display toward the subject? (Light-hearted, serious, angry, etc.) How do the organization, word choice, and style contribute to the overall article?</w:t>
      </w:r>
    </w:p>
    <w:p w14:paraId="7111161A" w14:textId="77777777" w:rsidR="00667089" w:rsidRPr="00667089" w:rsidRDefault="00667089" w:rsidP="00667089">
      <w:pPr>
        <w:spacing w:after="0" w:line="240" w:lineRule="auto"/>
        <w:ind w:left="-165" w:right="-165"/>
        <w:textAlignment w:val="baseline"/>
        <w:rPr>
          <w:rFonts w:ascii="Arial" w:eastAsia="Times New Roman" w:hAnsi="Arial" w:cs="Times New Roman"/>
          <w:color w:val="000000"/>
          <w:sz w:val="24"/>
          <w:szCs w:val="24"/>
        </w:rPr>
      </w:pPr>
      <w:r w:rsidRPr="00667089">
        <w:rPr>
          <w:rFonts w:ascii="Arial" w:eastAsia="Times New Roman" w:hAnsi="Arial" w:cs="Times New Roman"/>
          <w:color w:val="000000"/>
          <w:sz w:val="24"/>
          <w:szCs w:val="24"/>
        </w:rPr>
        <w:t xml:space="preserve"> </w:t>
      </w:r>
    </w:p>
    <w:p w14:paraId="3789DA0F" w14:textId="77777777" w:rsidR="00667089" w:rsidRPr="00667089" w:rsidRDefault="00667089" w:rsidP="00667089">
      <w:pPr>
        <w:numPr>
          <w:ilvl w:val="1"/>
          <w:numId w:val="1"/>
        </w:numPr>
        <w:spacing w:after="0" w:line="240" w:lineRule="auto"/>
        <w:ind w:left="-165" w:right="-165"/>
        <w:textAlignment w:val="baseline"/>
        <w:rPr>
          <w:rFonts w:ascii="Arial" w:eastAsia="Times New Roman" w:hAnsi="Arial" w:cs="Times New Roman"/>
          <w:color w:val="000000"/>
          <w:sz w:val="24"/>
          <w:szCs w:val="24"/>
        </w:rPr>
      </w:pPr>
      <w:r w:rsidRPr="00667089">
        <w:rPr>
          <w:rFonts w:ascii="Arial" w:eastAsia="Times New Roman" w:hAnsi="Arial" w:cs="Times New Roman"/>
          <w:color w:val="000000"/>
          <w:sz w:val="24"/>
          <w:szCs w:val="24"/>
        </w:rPr>
        <w:t xml:space="preserve"> </w:t>
      </w:r>
    </w:p>
    <w:p w14:paraId="3E7F399B" w14:textId="77777777" w:rsidR="00667089" w:rsidRPr="00667089" w:rsidRDefault="00667089" w:rsidP="00667089">
      <w:pPr>
        <w:spacing w:after="0" w:line="240" w:lineRule="auto"/>
        <w:ind w:left="-165" w:right="-165"/>
        <w:textAlignment w:val="baseline"/>
        <w:rPr>
          <w:rFonts w:ascii="inherit" w:eastAsia="Times New Roman" w:hAnsi="inherit" w:cs="Times New Roman"/>
          <w:color w:val="000000"/>
          <w:sz w:val="24"/>
          <w:szCs w:val="24"/>
        </w:rPr>
      </w:pPr>
      <w:r w:rsidRPr="00667089">
        <w:rPr>
          <w:rFonts w:ascii="Times New Roman" w:eastAsia="Times New Roman" w:hAnsi="Times New Roman" w:cs="Times New Roman"/>
          <w:color w:val="000000"/>
          <w:sz w:val="24"/>
          <w:szCs w:val="24"/>
          <w:bdr w:val="none" w:sz="0" w:space="0" w:color="auto" w:frame="1"/>
        </w:rPr>
        <w:t>Do you see evidence of ethos, logos, and pathos in the argument?</w:t>
      </w:r>
    </w:p>
    <w:p w14:paraId="31D1C614" w14:textId="77777777" w:rsidR="00667089" w:rsidRPr="00667089" w:rsidRDefault="00667089" w:rsidP="00667089">
      <w:pPr>
        <w:spacing w:after="0" w:line="240" w:lineRule="auto"/>
        <w:ind w:left="-165" w:right="-165"/>
        <w:textAlignment w:val="baseline"/>
        <w:rPr>
          <w:rFonts w:ascii="Arial" w:eastAsia="Times New Roman" w:hAnsi="Arial" w:cs="Times New Roman"/>
          <w:color w:val="000000"/>
          <w:sz w:val="24"/>
          <w:szCs w:val="24"/>
        </w:rPr>
      </w:pPr>
      <w:r w:rsidRPr="00667089">
        <w:rPr>
          <w:rFonts w:ascii="Arial" w:eastAsia="Times New Roman" w:hAnsi="Arial" w:cs="Times New Roman"/>
          <w:color w:val="000000"/>
          <w:sz w:val="24"/>
          <w:szCs w:val="24"/>
        </w:rPr>
        <w:t xml:space="preserve"> </w:t>
      </w:r>
    </w:p>
    <w:p w14:paraId="57A8ADC7" w14:textId="77777777" w:rsidR="00667089" w:rsidRPr="00667089" w:rsidRDefault="00667089" w:rsidP="00667089">
      <w:pPr>
        <w:numPr>
          <w:ilvl w:val="1"/>
          <w:numId w:val="1"/>
        </w:numPr>
        <w:spacing w:after="0" w:line="240" w:lineRule="auto"/>
        <w:ind w:left="-165" w:right="-165"/>
        <w:textAlignment w:val="baseline"/>
        <w:rPr>
          <w:rFonts w:ascii="Arial" w:eastAsia="Times New Roman" w:hAnsi="Arial" w:cs="Times New Roman"/>
          <w:color w:val="000000"/>
          <w:sz w:val="24"/>
          <w:szCs w:val="24"/>
        </w:rPr>
      </w:pPr>
      <w:r w:rsidRPr="00667089">
        <w:rPr>
          <w:rFonts w:ascii="Arial" w:eastAsia="Times New Roman" w:hAnsi="Arial" w:cs="Times New Roman"/>
          <w:color w:val="000000"/>
          <w:sz w:val="24"/>
          <w:szCs w:val="24"/>
        </w:rPr>
        <w:t xml:space="preserve"> </w:t>
      </w:r>
    </w:p>
    <w:p w14:paraId="7D1F9430" w14:textId="77777777" w:rsidR="00667089" w:rsidRPr="00667089" w:rsidRDefault="00667089" w:rsidP="00667089">
      <w:pPr>
        <w:spacing w:after="0" w:line="240" w:lineRule="auto"/>
        <w:ind w:left="-165" w:right="-165"/>
        <w:textAlignment w:val="baseline"/>
        <w:rPr>
          <w:rFonts w:ascii="inherit" w:eastAsia="Times New Roman" w:hAnsi="inherit" w:cs="Times New Roman"/>
          <w:color w:val="000000"/>
          <w:sz w:val="24"/>
          <w:szCs w:val="24"/>
        </w:rPr>
      </w:pPr>
      <w:r w:rsidRPr="00667089">
        <w:rPr>
          <w:rFonts w:ascii="Times New Roman" w:eastAsia="Times New Roman" w:hAnsi="Times New Roman" w:cs="Times New Roman"/>
          <w:color w:val="000000"/>
          <w:sz w:val="24"/>
          <w:szCs w:val="24"/>
          <w:bdr w:val="none" w:sz="0" w:space="0" w:color="auto" w:frame="1"/>
        </w:rPr>
        <w:t>Do you find the author’s argument to be effective? Does the reviewer accomplish his/her purpose? </w:t>
      </w:r>
    </w:p>
    <w:p w14:paraId="3F850107" w14:textId="77777777" w:rsidR="00667089" w:rsidRPr="00667089" w:rsidRDefault="00667089" w:rsidP="00667089">
      <w:pPr>
        <w:spacing w:after="0" w:line="240" w:lineRule="auto"/>
        <w:ind w:left="-165" w:right="-165"/>
        <w:textAlignment w:val="baseline"/>
        <w:rPr>
          <w:rFonts w:ascii="Arial" w:eastAsia="Times New Roman" w:hAnsi="Arial" w:cs="Times New Roman"/>
          <w:color w:val="000000"/>
          <w:sz w:val="24"/>
          <w:szCs w:val="24"/>
        </w:rPr>
      </w:pPr>
      <w:r w:rsidRPr="00667089">
        <w:rPr>
          <w:rFonts w:ascii="Arial" w:eastAsia="Times New Roman" w:hAnsi="Arial" w:cs="Times New Roman"/>
          <w:color w:val="000000"/>
          <w:sz w:val="24"/>
          <w:szCs w:val="24"/>
        </w:rPr>
        <w:t xml:space="preserve"> </w:t>
      </w:r>
    </w:p>
    <w:p w14:paraId="6C8552AA" w14:textId="77777777" w:rsidR="00667089" w:rsidRPr="00667089" w:rsidRDefault="00667089" w:rsidP="00667089">
      <w:pPr>
        <w:numPr>
          <w:ilvl w:val="1"/>
          <w:numId w:val="1"/>
        </w:numPr>
        <w:spacing w:after="0" w:line="240" w:lineRule="auto"/>
        <w:ind w:left="-165" w:right="-165"/>
        <w:textAlignment w:val="baseline"/>
        <w:rPr>
          <w:rFonts w:ascii="Arial" w:eastAsia="Times New Roman" w:hAnsi="Arial" w:cs="Times New Roman"/>
          <w:color w:val="000000"/>
          <w:sz w:val="24"/>
          <w:szCs w:val="24"/>
        </w:rPr>
      </w:pPr>
      <w:r w:rsidRPr="00667089">
        <w:rPr>
          <w:rFonts w:ascii="Arial" w:eastAsia="Times New Roman" w:hAnsi="Arial" w:cs="Times New Roman"/>
          <w:color w:val="000000"/>
          <w:sz w:val="24"/>
          <w:szCs w:val="24"/>
        </w:rPr>
        <w:t xml:space="preserve"> </w:t>
      </w:r>
    </w:p>
    <w:p w14:paraId="51C13DE4" w14:textId="77777777" w:rsidR="00667089" w:rsidRPr="00667089" w:rsidRDefault="00667089" w:rsidP="00667089">
      <w:pPr>
        <w:spacing w:after="0" w:line="240" w:lineRule="auto"/>
        <w:ind w:left="-165" w:right="-165"/>
        <w:textAlignment w:val="baseline"/>
        <w:rPr>
          <w:rFonts w:ascii="inherit" w:eastAsia="Times New Roman" w:hAnsi="inherit" w:cs="Times New Roman"/>
          <w:color w:val="000000"/>
          <w:sz w:val="24"/>
          <w:szCs w:val="24"/>
        </w:rPr>
      </w:pPr>
      <w:r w:rsidRPr="00667089">
        <w:rPr>
          <w:rFonts w:ascii="Times New Roman" w:eastAsia="Times New Roman" w:hAnsi="Times New Roman" w:cs="Times New Roman"/>
          <w:color w:val="000000"/>
          <w:sz w:val="24"/>
          <w:szCs w:val="24"/>
          <w:bdr w:val="none" w:sz="0" w:space="0" w:color="auto" w:frame="1"/>
        </w:rPr>
        <w:t>How do the two arguments relate to one another? What larger conversation are they participating in? What are their points of conversation?</w:t>
      </w:r>
    </w:p>
    <w:p w14:paraId="7D7030A9" w14:textId="77777777" w:rsidR="00667089" w:rsidRPr="00667089" w:rsidRDefault="00667089" w:rsidP="00667089">
      <w:pPr>
        <w:spacing w:after="0" w:line="240" w:lineRule="auto"/>
        <w:ind w:left="-165" w:right="-165"/>
        <w:textAlignment w:val="baseline"/>
        <w:rPr>
          <w:rFonts w:ascii="Arial" w:eastAsia="Times New Roman" w:hAnsi="Arial" w:cs="Times New Roman"/>
          <w:color w:val="000000"/>
          <w:sz w:val="24"/>
          <w:szCs w:val="24"/>
        </w:rPr>
      </w:pPr>
      <w:r w:rsidRPr="00667089">
        <w:rPr>
          <w:rFonts w:ascii="Arial" w:eastAsia="Times New Roman" w:hAnsi="Arial" w:cs="Times New Roman"/>
          <w:color w:val="000000"/>
          <w:sz w:val="24"/>
          <w:szCs w:val="24"/>
        </w:rPr>
        <w:t xml:space="preserve"> </w:t>
      </w:r>
    </w:p>
    <w:p w14:paraId="5407C59E" w14:textId="77777777" w:rsidR="00667089" w:rsidRPr="00667089" w:rsidRDefault="00667089" w:rsidP="00667089">
      <w:pPr>
        <w:numPr>
          <w:ilvl w:val="1"/>
          <w:numId w:val="1"/>
        </w:numPr>
        <w:spacing w:after="0" w:line="240" w:lineRule="auto"/>
        <w:ind w:left="-165" w:right="-165"/>
        <w:textAlignment w:val="baseline"/>
        <w:rPr>
          <w:rFonts w:ascii="Arial" w:eastAsia="Times New Roman" w:hAnsi="Arial" w:cs="Times New Roman"/>
          <w:color w:val="000000"/>
          <w:sz w:val="24"/>
          <w:szCs w:val="24"/>
        </w:rPr>
      </w:pPr>
      <w:r w:rsidRPr="00667089">
        <w:rPr>
          <w:rFonts w:ascii="Arial" w:eastAsia="Times New Roman" w:hAnsi="Arial" w:cs="Times New Roman"/>
          <w:color w:val="000000"/>
          <w:sz w:val="24"/>
          <w:szCs w:val="24"/>
        </w:rPr>
        <w:t xml:space="preserve"> </w:t>
      </w:r>
    </w:p>
    <w:p w14:paraId="493532E9" w14:textId="77777777" w:rsidR="00667089" w:rsidRPr="00667089" w:rsidRDefault="00667089" w:rsidP="00667089">
      <w:pPr>
        <w:spacing w:after="0" w:line="240" w:lineRule="auto"/>
        <w:ind w:left="-165" w:right="-165"/>
        <w:textAlignment w:val="baseline"/>
        <w:rPr>
          <w:rFonts w:ascii="inherit" w:eastAsia="Times New Roman" w:hAnsi="inherit" w:cs="Times New Roman"/>
          <w:color w:val="000000"/>
          <w:sz w:val="24"/>
          <w:szCs w:val="24"/>
        </w:rPr>
      </w:pPr>
      <w:r w:rsidRPr="00667089">
        <w:rPr>
          <w:rFonts w:ascii="Times New Roman" w:eastAsia="Times New Roman" w:hAnsi="Times New Roman" w:cs="Times New Roman"/>
          <w:color w:val="000000"/>
          <w:sz w:val="24"/>
          <w:szCs w:val="24"/>
          <w:bdr w:val="none" w:sz="0" w:space="0" w:color="auto" w:frame="1"/>
        </w:rPr>
        <w:t>How are the two arguments constructed in relation to one another? Is one more effective or persuasive than the other? How so?</w:t>
      </w:r>
    </w:p>
    <w:p w14:paraId="18EEFFCB" w14:textId="77777777" w:rsidR="00667089" w:rsidRPr="00667089" w:rsidRDefault="00667089" w:rsidP="00667089">
      <w:pPr>
        <w:spacing w:after="0" w:line="240" w:lineRule="auto"/>
        <w:ind w:left="-165" w:right="-165"/>
        <w:textAlignment w:val="baseline"/>
        <w:rPr>
          <w:rFonts w:ascii="Arial" w:eastAsia="Times New Roman" w:hAnsi="Arial" w:cs="Times New Roman"/>
          <w:color w:val="000000"/>
          <w:sz w:val="24"/>
          <w:szCs w:val="24"/>
        </w:rPr>
      </w:pPr>
      <w:r w:rsidRPr="00667089">
        <w:rPr>
          <w:rFonts w:ascii="Arial" w:eastAsia="Times New Roman" w:hAnsi="Arial" w:cs="Times New Roman"/>
          <w:color w:val="000000"/>
          <w:sz w:val="24"/>
          <w:szCs w:val="24"/>
        </w:rPr>
        <w:t xml:space="preserve"> </w:t>
      </w:r>
    </w:p>
    <w:p w14:paraId="23D7DED9" w14:textId="77777777" w:rsidR="00667089" w:rsidRPr="00667089" w:rsidRDefault="00667089" w:rsidP="00667089">
      <w:pPr>
        <w:spacing w:after="240" w:line="240" w:lineRule="auto"/>
        <w:ind w:left="-165" w:right="-165"/>
        <w:rPr>
          <w:rFonts w:ascii="inherit" w:eastAsia="Times New Roman" w:hAnsi="inherit" w:cs="Times New Roman"/>
          <w:color w:val="000000"/>
          <w:sz w:val="20"/>
          <w:szCs w:val="20"/>
        </w:rPr>
      </w:pPr>
      <w:r w:rsidRPr="00667089">
        <w:rPr>
          <w:rFonts w:ascii="Arial" w:eastAsia="Times New Roman" w:hAnsi="Arial" w:cs="Times New Roman"/>
          <w:color w:val="000000"/>
          <w:sz w:val="20"/>
          <w:szCs w:val="20"/>
        </w:rPr>
        <w:t> </w:t>
      </w:r>
    </w:p>
    <w:p w14:paraId="2B8CE4FA" w14:textId="77777777" w:rsidR="00667089" w:rsidRPr="00667089" w:rsidRDefault="00667089" w:rsidP="00667089">
      <w:pPr>
        <w:spacing w:after="0" w:line="240" w:lineRule="auto"/>
        <w:ind w:left="-165" w:right="-165"/>
        <w:rPr>
          <w:rFonts w:ascii="inherit" w:eastAsia="Times New Roman" w:hAnsi="inherit" w:cs="Times New Roman"/>
          <w:color w:val="000000"/>
          <w:sz w:val="20"/>
          <w:szCs w:val="20"/>
        </w:rPr>
      </w:pPr>
      <w:r w:rsidRPr="00667089">
        <w:rPr>
          <w:rFonts w:ascii="Times New Roman" w:eastAsia="Times New Roman" w:hAnsi="Times New Roman" w:cs="Times New Roman"/>
          <w:color w:val="000000"/>
          <w:sz w:val="24"/>
          <w:szCs w:val="24"/>
          <w:bdr w:val="none" w:sz="0" w:space="0" w:color="auto" w:frame="1"/>
        </w:rPr>
        <w:t xml:space="preserve">Please remember that you do not necessarily need to answer all these questions within your essay, but they can serve as a guide in terms of how you should analyze your sources. Please feel free to include other information that will be beneficial in your analysis (In addition, you do not need to write your essay in the order listed above; this is just a starting point). It is much better to have </w:t>
      </w:r>
      <w:r w:rsidRPr="00667089">
        <w:rPr>
          <w:rFonts w:ascii="Times New Roman" w:eastAsia="Times New Roman" w:hAnsi="Times New Roman" w:cs="Times New Roman"/>
          <w:i/>
          <w:iCs/>
          <w:color w:val="000000"/>
          <w:sz w:val="24"/>
          <w:szCs w:val="24"/>
          <w:bdr w:val="none" w:sz="0" w:space="0" w:color="auto" w:frame="1"/>
        </w:rPr>
        <w:t xml:space="preserve">depth </w:t>
      </w:r>
      <w:r w:rsidRPr="00667089">
        <w:rPr>
          <w:rFonts w:ascii="Times New Roman" w:eastAsia="Times New Roman" w:hAnsi="Times New Roman" w:cs="Times New Roman"/>
          <w:color w:val="000000"/>
          <w:sz w:val="24"/>
          <w:szCs w:val="24"/>
          <w:bdr w:val="none" w:sz="0" w:space="0" w:color="auto" w:frame="1"/>
        </w:rPr>
        <w:t xml:space="preserve">in your paper (talking about a few points in </w:t>
      </w:r>
      <w:proofErr w:type="gramStart"/>
      <w:r w:rsidRPr="00667089">
        <w:rPr>
          <w:rFonts w:ascii="Times New Roman" w:eastAsia="Times New Roman" w:hAnsi="Times New Roman" w:cs="Times New Roman"/>
          <w:color w:val="000000"/>
          <w:sz w:val="24"/>
          <w:szCs w:val="24"/>
          <w:bdr w:val="none" w:sz="0" w:space="0" w:color="auto" w:frame="1"/>
        </w:rPr>
        <w:t>great detail</w:t>
      </w:r>
      <w:proofErr w:type="gramEnd"/>
      <w:r w:rsidRPr="00667089">
        <w:rPr>
          <w:rFonts w:ascii="Times New Roman" w:eastAsia="Times New Roman" w:hAnsi="Times New Roman" w:cs="Times New Roman"/>
          <w:color w:val="000000"/>
          <w:sz w:val="24"/>
          <w:szCs w:val="24"/>
          <w:bdr w:val="none" w:sz="0" w:space="0" w:color="auto" w:frame="1"/>
        </w:rPr>
        <w:t xml:space="preserve">) than </w:t>
      </w:r>
      <w:r w:rsidRPr="00667089">
        <w:rPr>
          <w:rFonts w:ascii="Times New Roman" w:eastAsia="Times New Roman" w:hAnsi="Times New Roman" w:cs="Times New Roman"/>
          <w:i/>
          <w:iCs/>
          <w:color w:val="000000"/>
          <w:sz w:val="24"/>
          <w:szCs w:val="24"/>
          <w:bdr w:val="none" w:sz="0" w:space="0" w:color="auto" w:frame="1"/>
        </w:rPr>
        <w:t xml:space="preserve">breadth </w:t>
      </w:r>
      <w:r w:rsidRPr="00667089">
        <w:rPr>
          <w:rFonts w:ascii="Times New Roman" w:eastAsia="Times New Roman" w:hAnsi="Times New Roman" w:cs="Times New Roman"/>
          <w:color w:val="000000"/>
          <w:sz w:val="24"/>
          <w:szCs w:val="24"/>
          <w:bdr w:val="none" w:sz="0" w:space="0" w:color="auto" w:frame="1"/>
        </w:rPr>
        <w:t>(talking briefly about many points). </w:t>
      </w:r>
    </w:p>
    <w:p w14:paraId="573922DC" w14:textId="77777777" w:rsidR="00667089" w:rsidRPr="00667089" w:rsidRDefault="00667089" w:rsidP="00667089">
      <w:pPr>
        <w:spacing w:after="240" w:line="240" w:lineRule="auto"/>
        <w:ind w:left="-165" w:right="-165"/>
        <w:rPr>
          <w:rFonts w:ascii="inherit" w:eastAsia="Times New Roman" w:hAnsi="inherit" w:cs="Times New Roman"/>
          <w:color w:val="000000"/>
          <w:sz w:val="20"/>
          <w:szCs w:val="20"/>
        </w:rPr>
      </w:pPr>
      <w:r w:rsidRPr="00667089">
        <w:rPr>
          <w:rFonts w:ascii="Arial" w:eastAsia="Times New Roman" w:hAnsi="Arial" w:cs="Times New Roman"/>
          <w:color w:val="000000"/>
          <w:sz w:val="20"/>
          <w:szCs w:val="20"/>
        </w:rPr>
        <w:br/>
      </w:r>
    </w:p>
    <w:p w14:paraId="45FB3C2C" w14:textId="77777777" w:rsidR="00667089" w:rsidRPr="00667089" w:rsidRDefault="00667089" w:rsidP="00667089">
      <w:pPr>
        <w:spacing w:after="0" w:line="240" w:lineRule="auto"/>
        <w:ind w:left="-165" w:right="-165"/>
        <w:rPr>
          <w:rFonts w:ascii="inherit" w:eastAsia="Times New Roman" w:hAnsi="inherit" w:cs="Times New Roman"/>
          <w:color w:val="000000"/>
          <w:sz w:val="20"/>
          <w:szCs w:val="20"/>
        </w:rPr>
      </w:pPr>
      <w:r w:rsidRPr="00667089">
        <w:rPr>
          <w:rFonts w:ascii="Calibri" w:eastAsia="Times New Roman" w:hAnsi="Calibri" w:cs="Calibri"/>
          <w:b/>
          <w:bCs/>
          <w:color w:val="000000"/>
          <w:sz w:val="36"/>
          <w:szCs w:val="36"/>
          <w:bdr w:val="none" w:sz="0" w:space="0" w:color="auto" w:frame="1"/>
        </w:rPr>
        <w:lastRenderedPageBreak/>
        <w:t>Grading Criteria</w:t>
      </w:r>
    </w:p>
    <w:p w14:paraId="52402D30" w14:textId="77777777" w:rsidR="00667089" w:rsidRPr="00667089" w:rsidRDefault="00667089" w:rsidP="00667089">
      <w:pPr>
        <w:spacing w:after="0" w:line="240" w:lineRule="auto"/>
        <w:ind w:left="-165" w:right="-165"/>
        <w:rPr>
          <w:rFonts w:ascii="inherit" w:eastAsia="Times New Roman" w:hAnsi="inherit" w:cs="Times New Roman"/>
          <w:color w:val="000000"/>
          <w:sz w:val="20"/>
          <w:szCs w:val="20"/>
        </w:rPr>
      </w:pPr>
      <w:r w:rsidRPr="00667089">
        <w:rPr>
          <w:rFonts w:ascii="Times New Roman" w:eastAsia="Times New Roman" w:hAnsi="Times New Roman" w:cs="Times New Roman"/>
          <w:b/>
          <w:bCs/>
          <w:color w:val="000000"/>
          <w:sz w:val="24"/>
          <w:szCs w:val="24"/>
          <w:bdr w:val="none" w:sz="0" w:space="0" w:color="auto" w:frame="1"/>
        </w:rPr>
        <w:t>Analysis:</w:t>
      </w:r>
      <w:r w:rsidRPr="00667089">
        <w:rPr>
          <w:rFonts w:ascii="Times New Roman" w:eastAsia="Times New Roman" w:hAnsi="Times New Roman" w:cs="Times New Roman"/>
          <w:color w:val="000000"/>
          <w:sz w:val="24"/>
          <w:szCs w:val="24"/>
          <w:bdr w:val="none" w:sz="0" w:space="0" w:color="auto" w:frame="1"/>
        </w:rPr>
        <w:t xml:space="preserve"> Moves past merely summarizing, discussing similarities/differences of the two arguments to thoroughly examining the relationship between their working parts and/or the arguments as whole entities. Then uses this data to discuss the significance of the relationship/conversation between the two. Synthesizes evidence to reveal novel, insightful patterns of the text.</w:t>
      </w:r>
    </w:p>
    <w:p w14:paraId="0312760A" w14:textId="77777777" w:rsidR="00667089" w:rsidRPr="00667089" w:rsidRDefault="00667089" w:rsidP="00667089">
      <w:pPr>
        <w:spacing w:after="0" w:line="240" w:lineRule="auto"/>
        <w:ind w:left="-165" w:right="-165"/>
        <w:jc w:val="right"/>
        <w:rPr>
          <w:rFonts w:ascii="inherit" w:eastAsia="Times New Roman" w:hAnsi="inherit" w:cs="Times New Roman"/>
          <w:color w:val="000000"/>
          <w:sz w:val="20"/>
          <w:szCs w:val="20"/>
        </w:rPr>
      </w:pPr>
      <w:r w:rsidRPr="00667089">
        <w:rPr>
          <w:rFonts w:ascii="Times New Roman" w:eastAsia="Times New Roman" w:hAnsi="Times New Roman" w:cs="Times New Roman"/>
          <w:b/>
          <w:bCs/>
          <w:color w:val="000000"/>
          <w:sz w:val="24"/>
          <w:szCs w:val="24"/>
          <w:bdr w:val="none" w:sz="0" w:space="0" w:color="auto" w:frame="1"/>
        </w:rPr>
        <w:t>20 pts.</w:t>
      </w:r>
    </w:p>
    <w:p w14:paraId="76470AD0" w14:textId="77777777" w:rsidR="00667089" w:rsidRPr="00667089" w:rsidRDefault="00667089" w:rsidP="00667089">
      <w:pPr>
        <w:spacing w:after="240" w:line="240" w:lineRule="auto"/>
        <w:ind w:left="-165" w:right="-165"/>
        <w:rPr>
          <w:rFonts w:ascii="inherit" w:eastAsia="Times New Roman" w:hAnsi="inherit" w:cs="Times New Roman"/>
          <w:color w:val="000000"/>
          <w:sz w:val="20"/>
          <w:szCs w:val="20"/>
        </w:rPr>
      </w:pPr>
      <w:r w:rsidRPr="00667089">
        <w:rPr>
          <w:rFonts w:ascii="Arial" w:eastAsia="Times New Roman" w:hAnsi="Arial" w:cs="Times New Roman"/>
          <w:color w:val="000000"/>
          <w:sz w:val="20"/>
          <w:szCs w:val="20"/>
        </w:rPr>
        <w:t> </w:t>
      </w:r>
    </w:p>
    <w:p w14:paraId="1E76BBB6" w14:textId="77777777" w:rsidR="00667089" w:rsidRPr="00667089" w:rsidRDefault="00667089" w:rsidP="00667089">
      <w:pPr>
        <w:spacing w:after="0" w:line="240" w:lineRule="auto"/>
        <w:ind w:left="-165" w:right="-165"/>
        <w:rPr>
          <w:rFonts w:ascii="inherit" w:eastAsia="Times New Roman" w:hAnsi="inherit" w:cs="Times New Roman"/>
          <w:color w:val="000000"/>
          <w:sz w:val="20"/>
          <w:szCs w:val="20"/>
        </w:rPr>
      </w:pPr>
      <w:r w:rsidRPr="00667089">
        <w:rPr>
          <w:rFonts w:ascii="Times New Roman" w:eastAsia="Times New Roman" w:hAnsi="Times New Roman" w:cs="Times New Roman"/>
          <w:b/>
          <w:bCs/>
          <w:color w:val="000000"/>
          <w:sz w:val="24"/>
          <w:szCs w:val="24"/>
          <w:bdr w:val="none" w:sz="0" w:space="0" w:color="auto" w:frame="1"/>
        </w:rPr>
        <w:t xml:space="preserve">Argument: </w:t>
      </w:r>
      <w:r w:rsidRPr="00667089">
        <w:rPr>
          <w:rFonts w:ascii="Times New Roman" w:eastAsia="Times New Roman" w:hAnsi="Times New Roman" w:cs="Times New Roman"/>
          <w:color w:val="000000"/>
          <w:sz w:val="24"/>
          <w:szCs w:val="24"/>
          <w:bdr w:val="none" w:sz="0" w:space="0" w:color="auto" w:frame="1"/>
        </w:rPr>
        <w:t>Full and rich discussion of links (warrants) between evidence and claims, different kinds of evidence woven together to support claims, logical relationship among subtopics, no significant redundancies, digressions, or irrelevancies. Does not resort to emotional responses, opinions, or other counterproductive habits of mind.</w:t>
      </w:r>
    </w:p>
    <w:p w14:paraId="4C0C001F" w14:textId="77777777" w:rsidR="00667089" w:rsidRPr="00667089" w:rsidRDefault="00667089" w:rsidP="00667089">
      <w:pPr>
        <w:spacing w:after="0" w:line="240" w:lineRule="auto"/>
        <w:ind w:left="-165" w:right="-165"/>
        <w:jc w:val="right"/>
        <w:rPr>
          <w:rFonts w:ascii="inherit" w:eastAsia="Times New Roman" w:hAnsi="inherit" w:cs="Times New Roman"/>
          <w:color w:val="000000"/>
          <w:sz w:val="20"/>
          <w:szCs w:val="20"/>
        </w:rPr>
      </w:pPr>
      <w:r w:rsidRPr="00667089">
        <w:rPr>
          <w:rFonts w:ascii="Times New Roman" w:eastAsia="Times New Roman" w:hAnsi="Times New Roman" w:cs="Times New Roman"/>
          <w:b/>
          <w:bCs/>
          <w:color w:val="000000"/>
          <w:sz w:val="24"/>
          <w:szCs w:val="24"/>
          <w:bdr w:val="none" w:sz="0" w:space="0" w:color="auto" w:frame="1"/>
        </w:rPr>
        <w:t>30 pts.</w:t>
      </w:r>
    </w:p>
    <w:p w14:paraId="036D7849" w14:textId="77777777" w:rsidR="00667089" w:rsidRPr="00667089" w:rsidRDefault="00667089" w:rsidP="00667089">
      <w:pPr>
        <w:spacing w:after="240" w:line="240" w:lineRule="auto"/>
        <w:ind w:left="-165" w:right="-165"/>
        <w:rPr>
          <w:rFonts w:ascii="inherit" w:eastAsia="Times New Roman" w:hAnsi="inherit" w:cs="Times New Roman"/>
          <w:color w:val="000000"/>
          <w:sz w:val="20"/>
          <w:szCs w:val="20"/>
        </w:rPr>
      </w:pPr>
      <w:r w:rsidRPr="00667089">
        <w:rPr>
          <w:rFonts w:ascii="Arial" w:eastAsia="Times New Roman" w:hAnsi="Arial" w:cs="Times New Roman"/>
          <w:color w:val="000000"/>
          <w:sz w:val="20"/>
          <w:szCs w:val="20"/>
        </w:rPr>
        <w:t> </w:t>
      </w:r>
    </w:p>
    <w:p w14:paraId="19AC45E3" w14:textId="77777777" w:rsidR="00667089" w:rsidRPr="00667089" w:rsidRDefault="00667089" w:rsidP="00667089">
      <w:pPr>
        <w:spacing w:after="0" w:line="240" w:lineRule="auto"/>
        <w:ind w:left="-165" w:right="-165"/>
        <w:rPr>
          <w:rFonts w:ascii="inherit" w:eastAsia="Times New Roman" w:hAnsi="inherit" w:cs="Times New Roman"/>
          <w:color w:val="000000"/>
          <w:sz w:val="20"/>
          <w:szCs w:val="20"/>
        </w:rPr>
      </w:pPr>
      <w:r w:rsidRPr="00667089">
        <w:rPr>
          <w:rFonts w:ascii="Times New Roman" w:eastAsia="Times New Roman" w:hAnsi="Times New Roman" w:cs="Times New Roman"/>
          <w:b/>
          <w:bCs/>
          <w:color w:val="000000"/>
          <w:sz w:val="24"/>
          <w:szCs w:val="24"/>
          <w:bdr w:val="none" w:sz="0" w:space="0" w:color="auto" w:frame="1"/>
        </w:rPr>
        <w:t>Organization:</w:t>
      </w:r>
      <w:r w:rsidRPr="00667089">
        <w:rPr>
          <w:rFonts w:ascii="Times New Roman" w:eastAsia="Times New Roman" w:hAnsi="Times New Roman" w:cs="Times New Roman"/>
          <w:color w:val="000000"/>
          <w:sz w:val="24"/>
          <w:szCs w:val="24"/>
          <w:bdr w:val="none" w:sz="0" w:space="0" w:color="auto" w:frame="1"/>
        </w:rPr>
        <w:t xml:space="preserve"> Student arranges material in a clear, persuasive way that an audience or readership can easily follow. The connections between claims, data/support, and warrants are evident and strengthen the overall claims of the work.</w:t>
      </w:r>
    </w:p>
    <w:p w14:paraId="0101E63E" w14:textId="77777777" w:rsidR="00667089" w:rsidRPr="00667089" w:rsidRDefault="00667089" w:rsidP="00667089">
      <w:pPr>
        <w:spacing w:after="0" w:line="240" w:lineRule="auto"/>
        <w:ind w:left="-165" w:right="-165"/>
        <w:jc w:val="right"/>
        <w:rPr>
          <w:rFonts w:ascii="inherit" w:eastAsia="Times New Roman" w:hAnsi="inherit" w:cs="Times New Roman"/>
          <w:color w:val="000000"/>
          <w:sz w:val="20"/>
          <w:szCs w:val="20"/>
        </w:rPr>
      </w:pPr>
      <w:r w:rsidRPr="00667089">
        <w:rPr>
          <w:rFonts w:ascii="Times New Roman" w:eastAsia="Times New Roman" w:hAnsi="Times New Roman" w:cs="Times New Roman"/>
          <w:b/>
          <w:bCs/>
          <w:color w:val="000000"/>
          <w:sz w:val="24"/>
          <w:szCs w:val="24"/>
          <w:bdr w:val="none" w:sz="0" w:space="0" w:color="auto" w:frame="1"/>
        </w:rPr>
        <w:t>20 pts.</w:t>
      </w:r>
    </w:p>
    <w:p w14:paraId="40EA84A8" w14:textId="77777777" w:rsidR="00667089" w:rsidRPr="00667089" w:rsidRDefault="00667089" w:rsidP="00667089">
      <w:pPr>
        <w:spacing w:after="240" w:line="240" w:lineRule="auto"/>
        <w:ind w:left="-165" w:right="-165"/>
        <w:rPr>
          <w:rFonts w:ascii="inherit" w:eastAsia="Times New Roman" w:hAnsi="inherit" w:cs="Times New Roman"/>
          <w:color w:val="000000"/>
          <w:sz w:val="20"/>
          <w:szCs w:val="20"/>
        </w:rPr>
      </w:pPr>
      <w:r w:rsidRPr="00667089">
        <w:rPr>
          <w:rFonts w:ascii="Arial" w:eastAsia="Times New Roman" w:hAnsi="Arial" w:cs="Times New Roman"/>
          <w:color w:val="000000"/>
          <w:sz w:val="20"/>
          <w:szCs w:val="20"/>
        </w:rPr>
        <w:t> </w:t>
      </w:r>
    </w:p>
    <w:p w14:paraId="7FEFFA58" w14:textId="77777777" w:rsidR="00667089" w:rsidRPr="00667089" w:rsidRDefault="00667089" w:rsidP="00667089">
      <w:pPr>
        <w:spacing w:after="0" w:line="240" w:lineRule="auto"/>
        <w:ind w:left="-165" w:right="-165"/>
        <w:rPr>
          <w:rFonts w:ascii="inherit" w:eastAsia="Times New Roman" w:hAnsi="inherit" w:cs="Times New Roman"/>
          <w:color w:val="000000"/>
          <w:sz w:val="20"/>
          <w:szCs w:val="20"/>
        </w:rPr>
      </w:pPr>
      <w:r w:rsidRPr="00667089">
        <w:rPr>
          <w:rFonts w:ascii="Times New Roman" w:eastAsia="Times New Roman" w:hAnsi="Times New Roman" w:cs="Times New Roman"/>
          <w:b/>
          <w:bCs/>
          <w:color w:val="000000"/>
          <w:sz w:val="24"/>
          <w:szCs w:val="24"/>
          <w:bdr w:val="none" w:sz="0" w:space="0" w:color="auto" w:frame="1"/>
        </w:rPr>
        <w:t xml:space="preserve">Academic Conventions and Style: </w:t>
      </w:r>
      <w:r w:rsidRPr="00667089">
        <w:rPr>
          <w:rFonts w:ascii="Times New Roman" w:eastAsia="Times New Roman" w:hAnsi="Times New Roman" w:cs="Times New Roman"/>
          <w:color w:val="000000"/>
          <w:sz w:val="24"/>
          <w:szCs w:val="24"/>
          <w:bdr w:val="none" w:sz="0" w:space="0" w:color="auto" w:frame="1"/>
        </w:rPr>
        <w:t>Student has carefully and thoughtfully proofread his or her work according to appropriate stylistic conventions. There should be no mistakes in format, spelling, grammar, word choice, and punctuation.</w:t>
      </w:r>
    </w:p>
    <w:p w14:paraId="3463FB0E" w14:textId="77777777" w:rsidR="00667089" w:rsidRPr="00667089" w:rsidRDefault="00667089" w:rsidP="00667089">
      <w:pPr>
        <w:spacing w:after="0" w:line="240" w:lineRule="auto"/>
        <w:ind w:left="-165" w:right="-165"/>
        <w:jc w:val="right"/>
        <w:rPr>
          <w:rFonts w:ascii="inherit" w:eastAsia="Times New Roman" w:hAnsi="inherit" w:cs="Times New Roman"/>
          <w:color w:val="000000"/>
          <w:sz w:val="20"/>
          <w:szCs w:val="20"/>
        </w:rPr>
      </w:pPr>
      <w:r w:rsidRPr="00667089">
        <w:rPr>
          <w:rFonts w:ascii="Times New Roman" w:eastAsia="Times New Roman" w:hAnsi="Times New Roman" w:cs="Times New Roman"/>
          <w:b/>
          <w:bCs/>
          <w:color w:val="000000"/>
          <w:sz w:val="24"/>
          <w:szCs w:val="24"/>
          <w:bdr w:val="none" w:sz="0" w:space="0" w:color="auto" w:frame="1"/>
        </w:rPr>
        <w:t>10 pts.</w:t>
      </w:r>
    </w:p>
    <w:p w14:paraId="7AA30FF0" w14:textId="77777777" w:rsidR="00667089" w:rsidRPr="00667089" w:rsidRDefault="00667089" w:rsidP="00667089">
      <w:pPr>
        <w:spacing w:after="240" w:line="240" w:lineRule="auto"/>
        <w:ind w:left="-165" w:right="-165"/>
        <w:rPr>
          <w:rFonts w:ascii="inherit" w:eastAsia="Times New Roman" w:hAnsi="inherit" w:cs="Times New Roman"/>
          <w:color w:val="000000"/>
          <w:sz w:val="20"/>
          <w:szCs w:val="20"/>
        </w:rPr>
      </w:pPr>
      <w:r w:rsidRPr="00667089">
        <w:rPr>
          <w:rFonts w:ascii="Arial" w:eastAsia="Times New Roman" w:hAnsi="Arial" w:cs="Times New Roman"/>
          <w:color w:val="000000"/>
          <w:sz w:val="20"/>
          <w:szCs w:val="20"/>
        </w:rPr>
        <w:t> </w:t>
      </w:r>
    </w:p>
    <w:p w14:paraId="5CA771CE" w14:textId="77777777" w:rsidR="00667089" w:rsidRPr="00667089" w:rsidRDefault="00667089" w:rsidP="00667089">
      <w:pPr>
        <w:spacing w:after="0" w:line="240" w:lineRule="auto"/>
        <w:ind w:left="-165" w:right="-165"/>
        <w:rPr>
          <w:rFonts w:ascii="inherit" w:eastAsia="Times New Roman" w:hAnsi="inherit" w:cs="Times New Roman"/>
          <w:color w:val="000000"/>
          <w:sz w:val="20"/>
          <w:szCs w:val="20"/>
        </w:rPr>
      </w:pPr>
      <w:r w:rsidRPr="00667089">
        <w:rPr>
          <w:rFonts w:ascii="Times New Roman" w:eastAsia="Times New Roman" w:hAnsi="Times New Roman" w:cs="Times New Roman"/>
          <w:b/>
          <w:bCs/>
          <w:color w:val="000000"/>
          <w:sz w:val="24"/>
          <w:szCs w:val="24"/>
          <w:bdr w:val="none" w:sz="0" w:space="0" w:color="auto" w:frame="1"/>
        </w:rPr>
        <w:t xml:space="preserve">Process: </w:t>
      </w:r>
      <w:r w:rsidRPr="00667089">
        <w:rPr>
          <w:rFonts w:ascii="Times New Roman" w:eastAsia="Times New Roman" w:hAnsi="Times New Roman" w:cs="Times New Roman"/>
          <w:color w:val="000000"/>
          <w:sz w:val="24"/>
          <w:szCs w:val="24"/>
          <w:bdr w:val="none" w:sz="0" w:space="0" w:color="auto" w:frame="1"/>
        </w:rPr>
        <w:t>Student completed all drafts, author’s notes, and meta notes. Student attended class and participated in all writing group meetings with author’s notes and meta notes that provide insightful, reflective, and engaged commentary and feedback for both themselves and for the writers’ work they review. In writing groups that are engaged, courteous, and take other’s feedback to heart, which is apparent in their revisions.</w:t>
      </w:r>
    </w:p>
    <w:p w14:paraId="1EC5E359" w14:textId="77777777" w:rsidR="00667089" w:rsidRPr="00667089" w:rsidRDefault="00667089" w:rsidP="00667089">
      <w:pPr>
        <w:spacing w:after="0" w:line="240" w:lineRule="auto"/>
        <w:ind w:left="-165" w:right="-165"/>
        <w:jc w:val="right"/>
        <w:rPr>
          <w:rFonts w:ascii="inherit" w:eastAsia="Times New Roman" w:hAnsi="inherit" w:cs="Times New Roman"/>
          <w:color w:val="000000"/>
          <w:sz w:val="20"/>
          <w:szCs w:val="20"/>
        </w:rPr>
      </w:pPr>
      <w:r w:rsidRPr="00667089">
        <w:rPr>
          <w:rFonts w:ascii="Times New Roman" w:eastAsia="Times New Roman" w:hAnsi="Times New Roman" w:cs="Times New Roman"/>
          <w:b/>
          <w:bCs/>
          <w:color w:val="000000"/>
          <w:sz w:val="24"/>
          <w:szCs w:val="24"/>
          <w:bdr w:val="none" w:sz="0" w:space="0" w:color="auto" w:frame="1"/>
        </w:rPr>
        <w:t>20 pts.</w:t>
      </w:r>
    </w:p>
    <w:sectPr w:rsidR="00667089" w:rsidRPr="0066708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inherit">
    <w:altName w:val="Cambria"/>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122BB2"/>
    <w:multiLevelType w:val="multilevel"/>
    <w:tmpl w:val="1B00104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7089"/>
    <w:rsid w:val="006670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CD7ABB"/>
  <w15:chartTrackingRefBased/>
  <w15:docId w15:val="{216C5321-A74E-4747-975F-142347A293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667089"/>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667089"/>
    <w:rPr>
      <w:rFonts w:ascii="Times New Roman" w:eastAsia="Times New Roman" w:hAnsi="Times New Roman" w:cs="Times New Roman"/>
      <w:b/>
      <w:bCs/>
      <w:sz w:val="27"/>
      <w:szCs w:val="27"/>
    </w:rPr>
  </w:style>
  <w:style w:type="paragraph" w:customStyle="1" w:styleId="clearfix">
    <w:name w:val="clearfix"/>
    <w:basedOn w:val="Normal"/>
    <w:rsid w:val="00667089"/>
    <w:pPr>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Normal"/>
    <w:uiPriority w:val="99"/>
    <w:semiHidden/>
    <w:unhideWhenUsed/>
    <w:rsid w:val="00667089"/>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667089"/>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91719584">
      <w:bodyDiv w:val="1"/>
      <w:marLeft w:val="0"/>
      <w:marRight w:val="0"/>
      <w:marTop w:val="0"/>
      <w:marBottom w:val="0"/>
      <w:divBdr>
        <w:top w:val="none" w:sz="0" w:space="0" w:color="auto"/>
        <w:left w:val="none" w:sz="0" w:space="0" w:color="auto"/>
        <w:bottom w:val="none" w:sz="0" w:space="0" w:color="auto"/>
        <w:right w:val="none" w:sz="0" w:space="0" w:color="auto"/>
      </w:divBdr>
      <w:divsChild>
        <w:div w:id="138965095">
          <w:marLeft w:val="0"/>
          <w:marRight w:val="0"/>
          <w:marTop w:val="0"/>
          <w:marBottom w:val="0"/>
          <w:divBdr>
            <w:top w:val="none" w:sz="0" w:space="0" w:color="auto"/>
            <w:left w:val="none" w:sz="0" w:space="0" w:color="auto"/>
            <w:bottom w:val="none" w:sz="0" w:space="0" w:color="auto"/>
            <w:right w:val="none" w:sz="0" w:space="0" w:color="auto"/>
          </w:divBdr>
          <w:divsChild>
            <w:div w:id="260142232">
              <w:marLeft w:val="0"/>
              <w:marRight w:val="0"/>
              <w:marTop w:val="0"/>
              <w:marBottom w:val="0"/>
              <w:divBdr>
                <w:top w:val="none" w:sz="0" w:space="0" w:color="auto"/>
                <w:left w:val="none" w:sz="0" w:space="0" w:color="auto"/>
                <w:bottom w:val="none" w:sz="0" w:space="0" w:color="auto"/>
                <w:right w:val="none" w:sz="0" w:space="0" w:color="auto"/>
              </w:divBdr>
              <w:divsChild>
                <w:div w:id="286938075">
                  <w:marLeft w:val="0"/>
                  <w:marRight w:val="0"/>
                  <w:marTop w:val="0"/>
                  <w:marBottom w:val="0"/>
                  <w:divBdr>
                    <w:top w:val="none" w:sz="0" w:space="0" w:color="auto"/>
                    <w:left w:val="none" w:sz="0" w:space="0" w:color="auto"/>
                    <w:bottom w:val="none" w:sz="0" w:space="0" w:color="auto"/>
                    <w:right w:val="none" w:sz="0" w:space="0" w:color="auto"/>
                  </w:divBdr>
                  <w:divsChild>
                    <w:div w:id="1419904464">
                      <w:marLeft w:val="0"/>
                      <w:marRight w:val="0"/>
                      <w:marTop w:val="0"/>
                      <w:marBottom w:val="0"/>
                      <w:divBdr>
                        <w:top w:val="none" w:sz="0" w:space="0" w:color="auto"/>
                        <w:left w:val="none" w:sz="0" w:space="0" w:color="auto"/>
                        <w:bottom w:val="none" w:sz="0" w:space="0" w:color="auto"/>
                        <w:right w:val="none" w:sz="0" w:space="0" w:color="auto"/>
                      </w:divBdr>
                    </w:div>
                  </w:divsChild>
                </w:div>
                <w:div w:id="648290898">
                  <w:marLeft w:val="0"/>
                  <w:marRight w:val="0"/>
                  <w:marTop w:val="0"/>
                  <w:marBottom w:val="0"/>
                  <w:divBdr>
                    <w:top w:val="none" w:sz="0" w:space="0" w:color="auto"/>
                    <w:left w:val="none" w:sz="0" w:space="0" w:color="auto"/>
                    <w:bottom w:val="none" w:sz="0" w:space="0" w:color="auto"/>
                    <w:right w:val="none" w:sz="0" w:space="0" w:color="auto"/>
                  </w:divBdr>
                </w:div>
                <w:div w:id="1457211327">
                  <w:marLeft w:val="0"/>
                  <w:marRight w:val="0"/>
                  <w:marTop w:val="0"/>
                  <w:marBottom w:val="0"/>
                  <w:divBdr>
                    <w:top w:val="none" w:sz="0" w:space="0" w:color="auto"/>
                    <w:left w:val="none" w:sz="0" w:space="0" w:color="auto"/>
                    <w:bottom w:val="none" w:sz="0" w:space="0" w:color="auto"/>
                    <w:right w:val="none" w:sz="0" w:space="0" w:color="auto"/>
                  </w:divBdr>
                  <w:divsChild>
                    <w:div w:id="10497209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drive.google.com/open?id=102uPsSfn6bDCSf1Z3FwRTRxw7tHRBBcl" TargetMode="External"/><Relationship Id="rId5" Type="http://schemas.openxmlformats.org/officeDocument/2006/relationships/hyperlink" Target="https://drive.google.com/open?id=1mft70_79Y_Cwn7Wsnf7FkLXJOwiLz-XB"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847</Words>
  <Characters>4830</Characters>
  <Application>Microsoft Office Word</Application>
  <DocSecurity>0</DocSecurity>
  <Lines>40</Lines>
  <Paragraphs>11</Paragraphs>
  <ScaleCrop>false</ScaleCrop>
  <Company/>
  <LinksUpToDate>false</LinksUpToDate>
  <CharactersWithSpaces>5666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Mikala Pelzer</dc:creator>
  <cp:keywords/>
  <dc:description/>
  <cp:lastModifiedBy>Mikala Pelzer</cp:lastModifiedBy>
  <cp:revision>1</cp:revision>
  <dcterms:created xsi:type="dcterms:W3CDTF">2019-11-13T20:55:00Z</dcterms:created>
  <dcterms:modified xsi:type="dcterms:W3CDTF">2019-11-13T20:58:00Z</dcterms:modified>
</cp:coreProperties>
</file>